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1FA8EF0F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EB2880">
          <w:footerReference w:type="even" r:id="rId12"/>
          <w:footerReference w:type="default" r:id="rId13"/>
          <w:footerReference w:type="first" r:id="rId14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AD784C" w14:paraId="765659DC" w14:textId="77777777" w:rsidTr="00417444">
        <w:trPr>
          <w:trHeight w:val="1418"/>
        </w:trPr>
        <w:tc>
          <w:tcPr>
            <w:tcW w:w="10206" w:type="dxa"/>
            <w:vAlign w:val="bottom"/>
          </w:tcPr>
          <w:p w14:paraId="1B06FE4C" w14:textId="71AACBBE" w:rsidR="00AD784C" w:rsidRPr="0009050A" w:rsidRDefault="00FA605A" w:rsidP="0016037B">
            <w:pPr>
              <w:pStyle w:val="Documenttitle"/>
            </w:pPr>
            <w:r>
              <w:t>9. Emergency Management Housing</w:t>
            </w:r>
          </w:p>
        </w:tc>
      </w:tr>
      <w:tr w:rsidR="000B2117" w14:paraId="5DF317EC" w14:textId="77777777" w:rsidTr="00417444">
        <w:trPr>
          <w:trHeight w:val="1247"/>
        </w:trPr>
        <w:tc>
          <w:tcPr>
            <w:tcW w:w="10206" w:type="dxa"/>
          </w:tcPr>
          <w:p w14:paraId="69C24C39" w14:textId="5151B43F" w:rsidR="000B2117" w:rsidRPr="0016037B" w:rsidRDefault="00FA605A" w:rsidP="0016037B">
            <w:pPr>
              <w:pStyle w:val="Documentsubtitle"/>
            </w:pPr>
            <w:r>
              <w:t>Operational Guidelines</w:t>
            </w:r>
          </w:p>
        </w:tc>
      </w:tr>
      <w:tr w:rsidR="00CF4148" w14:paraId="5F5E6105" w14:textId="77777777" w:rsidTr="00417444">
        <w:trPr>
          <w:trHeight w:val="284"/>
        </w:trPr>
        <w:tc>
          <w:tcPr>
            <w:tcW w:w="10206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6D54D36B" w14:textId="005C2319" w:rsidR="00D959A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6536701" w:history="1">
        <w:r w:rsidR="00D959A8" w:rsidRPr="007F6A31">
          <w:rPr>
            <w:rStyle w:val="Hyperlink"/>
          </w:rPr>
          <w:t>Revision history</w:t>
        </w:r>
        <w:r w:rsidR="00D959A8">
          <w:rPr>
            <w:webHidden/>
          </w:rPr>
          <w:tab/>
        </w:r>
        <w:r w:rsidR="00D959A8">
          <w:rPr>
            <w:webHidden/>
          </w:rPr>
          <w:fldChar w:fldCharType="begin"/>
        </w:r>
        <w:r w:rsidR="00D959A8">
          <w:rPr>
            <w:webHidden/>
          </w:rPr>
          <w:instrText xml:space="preserve"> PAGEREF _Toc226536701 \h </w:instrText>
        </w:r>
        <w:r w:rsidR="00D959A8">
          <w:rPr>
            <w:webHidden/>
          </w:rPr>
        </w:r>
        <w:r w:rsidR="00D959A8">
          <w:rPr>
            <w:webHidden/>
          </w:rPr>
          <w:fldChar w:fldCharType="separate"/>
        </w:r>
        <w:r w:rsidR="00D959A8">
          <w:rPr>
            <w:webHidden/>
          </w:rPr>
          <w:t>2</w:t>
        </w:r>
        <w:r w:rsidR="00D959A8">
          <w:rPr>
            <w:webHidden/>
          </w:rPr>
          <w:fldChar w:fldCharType="end"/>
        </w:r>
      </w:hyperlink>
    </w:p>
    <w:p w14:paraId="6A3FA249" w14:textId="4CA35FB5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2" w:history="1">
        <w:r w:rsidRPr="007F6A31">
          <w:rPr>
            <w:rStyle w:val="Hyperlink"/>
          </w:rPr>
          <w:t>When do these operational guidelines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41B272" w14:textId="13A59245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3" w:history="1">
        <w:r w:rsidRPr="007F6A31">
          <w:rPr>
            <w:rStyle w:val="Hyperlink"/>
          </w:rPr>
          <w:t>What is a major state emergency?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6796C8" w14:textId="78C287C4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4" w:history="1">
        <w:r w:rsidRPr="007F6A31">
          <w:rPr>
            <w:rStyle w:val="Hyperlink"/>
          </w:rPr>
          <w:t>Purpose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10488E" w14:textId="67A39053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5" w:history="1">
        <w:r w:rsidRPr="007F6A31">
          <w:rPr>
            <w:rStyle w:val="Hyperlink"/>
          </w:rPr>
          <w:t>Applying for Emergency Management Housing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BC3785" w14:textId="473BFCB1" w:rsidR="00D959A8" w:rsidRDefault="00D959A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6536706" w:history="1">
        <w:r w:rsidRPr="007F6A31">
          <w:rPr>
            <w:rStyle w:val="Hyperlink"/>
          </w:rPr>
          <w:t>Eligibility criteria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AAAB2D" w14:textId="0CD046BA" w:rsidR="00D959A8" w:rsidRDefault="00D959A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6536707" w:history="1">
        <w:r w:rsidRPr="007F6A31">
          <w:rPr>
            <w:rStyle w:val="Hyperlink"/>
          </w:rPr>
          <w:t>Application effective 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75D097" w14:textId="0BD01B2A" w:rsidR="00D959A8" w:rsidRDefault="00D959A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6536708" w:history="1">
        <w:r w:rsidRPr="007F6A31">
          <w:rPr>
            <w:rStyle w:val="Hyperlink"/>
          </w:rPr>
          <w:t>Emergency help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CFF26B" w14:textId="52A450A2" w:rsidR="00D959A8" w:rsidRDefault="00D959A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6536709" w:history="1">
        <w:r w:rsidRPr="007F6A31">
          <w:rPr>
            <w:rStyle w:val="Hyperlink"/>
          </w:rPr>
          <w:t>Language link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_Toc226536709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5CAAC4" w14:textId="4893CA3D" w:rsidR="00FA605A" w:rsidRDefault="00AD784C" w:rsidP="007173CA">
      <w:pPr>
        <w:pStyle w:val="Body"/>
        <w:sectPr w:rsidR="00FA605A" w:rsidSect="00EB2880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13445742" w14:textId="1599601F" w:rsidR="002C52DA" w:rsidRPr="002C52DA" w:rsidRDefault="002C52DA" w:rsidP="002C52DA">
      <w:pPr>
        <w:tabs>
          <w:tab w:val="left" w:pos="849"/>
        </w:tabs>
        <w:sectPr w:rsidR="002C52DA" w:rsidRPr="002C52DA" w:rsidSect="00EB2880"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3BC03168" w14:textId="0D4AA718" w:rsidR="00B87927" w:rsidRDefault="00B87927" w:rsidP="00B87927">
      <w:pPr>
        <w:pStyle w:val="Heading1"/>
      </w:pPr>
      <w:bookmarkStart w:id="0" w:name="_Toc226536701"/>
      <w:r>
        <w:t>Revision history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5379"/>
      </w:tblGrid>
      <w:tr w:rsidR="00B87927" w14:paraId="1CFC2895" w14:textId="77777777" w:rsidTr="00D959A8">
        <w:tc>
          <w:tcPr>
            <w:tcW w:w="1129" w:type="dxa"/>
          </w:tcPr>
          <w:p w14:paraId="2BCE5EEF" w14:textId="7F5751B8" w:rsidR="00B87927" w:rsidRDefault="00B87927" w:rsidP="00D959A8">
            <w:pPr>
              <w:pStyle w:val="Tablecolhead"/>
            </w:pPr>
            <w:r>
              <w:t>Version</w:t>
            </w:r>
          </w:p>
        </w:tc>
        <w:tc>
          <w:tcPr>
            <w:tcW w:w="1985" w:type="dxa"/>
          </w:tcPr>
          <w:p w14:paraId="271CBC96" w14:textId="02B921DD" w:rsidR="00B87927" w:rsidRDefault="00B87927" w:rsidP="00D959A8">
            <w:pPr>
              <w:pStyle w:val="Tablecolhead"/>
            </w:pPr>
            <w:r>
              <w:t xml:space="preserve">Amended section </w:t>
            </w:r>
          </w:p>
        </w:tc>
        <w:tc>
          <w:tcPr>
            <w:tcW w:w="1701" w:type="dxa"/>
          </w:tcPr>
          <w:p w14:paraId="147B7E18" w14:textId="3A7E91D3" w:rsidR="00B87927" w:rsidRDefault="00B87927" w:rsidP="00D959A8">
            <w:pPr>
              <w:pStyle w:val="Tablecolhead"/>
            </w:pPr>
            <w:r>
              <w:t>Effective</w:t>
            </w:r>
          </w:p>
        </w:tc>
        <w:tc>
          <w:tcPr>
            <w:tcW w:w="5379" w:type="dxa"/>
          </w:tcPr>
          <w:p w14:paraId="60A109A7" w14:textId="4805E12D" w:rsidR="00B87927" w:rsidRDefault="00B87927" w:rsidP="00D959A8">
            <w:pPr>
              <w:pStyle w:val="Tablecolhead"/>
            </w:pPr>
            <w:r>
              <w:t>Detail</w:t>
            </w:r>
          </w:p>
        </w:tc>
      </w:tr>
      <w:tr w:rsidR="00B87927" w14:paraId="34B8CFED" w14:textId="77777777" w:rsidTr="00B87927">
        <w:tc>
          <w:tcPr>
            <w:tcW w:w="1129" w:type="dxa"/>
          </w:tcPr>
          <w:p w14:paraId="7C3248B6" w14:textId="7FD7D5B6" w:rsidR="00B87927" w:rsidRDefault="00B87927" w:rsidP="00B87927">
            <w:pPr>
              <w:pStyle w:val="Body"/>
            </w:pPr>
            <w:r>
              <w:t>1.0</w:t>
            </w:r>
          </w:p>
        </w:tc>
        <w:tc>
          <w:tcPr>
            <w:tcW w:w="1985" w:type="dxa"/>
          </w:tcPr>
          <w:p w14:paraId="301C7789" w14:textId="77777777" w:rsidR="00B87927" w:rsidRDefault="00B87927" w:rsidP="00B87927">
            <w:pPr>
              <w:pStyle w:val="Body"/>
            </w:pPr>
          </w:p>
        </w:tc>
        <w:tc>
          <w:tcPr>
            <w:tcW w:w="1701" w:type="dxa"/>
          </w:tcPr>
          <w:p w14:paraId="4F22A1B4" w14:textId="3D563135" w:rsidR="00B87927" w:rsidRDefault="0019290E" w:rsidP="00B87927">
            <w:pPr>
              <w:pStyle w:val="Body"/>
            </w:pPr>
            <w:r>
              <w:t>March</w:t>
            </w:r>
            <w:r w:rsidR="00B87927">
              <w:t xml:space="preserve"> 2026</w:t>
            </w:r>
          </w:p>
        </w:tc>
        <w:tc>
          <w:tcPr>
            <w:tcW w:w="5379" w:type="dxa"/>
          </w:tcPr>
          <w:p w14:paraId="496D886C" w14:textId="77777777" w:rsidR="008F565D" w:rsidRDefault="008F565D" w:rsidP="00D959A8">
            <w:pPr>
              <w:pStyle w:val="Tablebullet1"/>
            </w:pPr>
            <w:r>
              <w:t>Revision table introduced</w:t>
            </w:r>
          </w:p>
          <w:p w14:paraId="0A176E28" w14:textId="77777777" w:rsidR="008F565D" w:rsidRDefault="008F565D" w:rsidP="00D959A8">
            <w:pPr>
              <w:pStyle w:val="Tablebullet1"/>
            </w:pPr>
            <w:r>
              <w:t>Reason for Emergency Management Housing added, outlining eligibility criteria for the time-limited priority type “2026 Bushfires.”</w:t>
            </w:r>
          </w:p>
          <w:p w14:paraId="7EA2558C" w14:textId="57A0984E" w:rsidR="00B87927" w:rsidRDefault="008F565D" w:rsidP="00D959A8">
            <w:pPr>
              <w:pStyle w:val="Tablebullet1"/>
            </w:pPr>
            <w:r>
              <w:t xml:space="preserve">Evidence </w:t>
            </w:r>
            <w:r w:rsidR="00EA33B8">
              <w:t>r</w:t>
            </w:r>
            <w:r>
              <w:t>equirements section updated to include alternative acceptable documentation specific to the 2026 Bushfires.</w:t>
            </w:r>
          </w:p>
        </w:tc>
      </w:tr>
    </w:tbl>
    <w:p w14:paraId="6500107F" w14:textId="0C87B4C4" w:rsidR="008A5D60" w:rsidRPr="00F72115" w:rsidRDefault="00FA605A" w:rsidP="003D7E30">
      <w:pPr>
        <w:pStyle w:val="Heading1"/>
      </w:pPr>
      <w:bookmarkStart w:id="1" w:name="_Toc226536702"/>
      <w:r w:rsidRPr="00FA605A">
        <w:t>When do these operational guidelines apply?</w:t>
      </w:r>
      <w:bookmarkEnd w:id="1"/>
    </w:p>
    <w:p w14:paraId="665A38A3" w14:textId="5614D667" w:rsidR="00FA605A" w:rsidRDefault="00FA605A" w:rsidP="00FA605A">
      <w:pPr>
        <w:pStyle w:val="Body"/>
      </w:pPr>
      <w:bookmarkStart w:id="2" w:name="_Toc66794860"/>
      <w:r>
        <w:t>These guidelines apply when a major state emergency is:</w:t>
      </w:r>
    </w:p>
    <w:p w14:paraId="4370300F" w14:textId="41F07BA7" w:rsidR="006A53C0" w:rsidRDefault="006A53C0" w:rsidP="006A53C0">
      <w:pPr>
        <w:pStyle w:val="Bullet1"/>
      </w:pPr>
      <w:r>
        <w:t xml:space="preserve">of </w:t>
      </w:r>
      <w:r w:rsidRPr="006A53C0">
        <w:t xml:space="preserve">large-scale </w:t>
      </w:r>
    </w:p>
    <w:p w14:paraId="6BA8F9E9" w14:textId="524589BE" w:rsidR="00FA605A" w:rsidRDefault="00FA605A" w:rsidP="00FA605A">
      <w:pPr>
        <w:pStyle w:val="Bullet1"/>
      </w:pPr>
      <w:r>
        <w:t xml:space="preserve">declared by the Victorian Government and </w:t>
      </w:r>
    </w:p>
    <w:p w14:paraId="4919AB94" w14:textId="7B9423F9" w:rsidR="00FA605A" w:rsidRDefault="00FA605A" w:rsidP="00FA605A">
      <w:pPr>
        <w:pStyle w:val="Bullet1"/>
      </w:pPr>
      <w:r>
        <w:t>announced by the department</w:t>
      </w:r>
    </w:p>
    <w:p w14:paraId="248E9794" w14:textId="73B36645" w:rsidR="00FC0B9B" w:rsidRDefault="00786616" w:rsidP="0007622A">
      <w:pPr>
        <w:pStyle w:val="Bodyafterbullets"/>
      </w:pPr>
      <w:r w:rsidRPr="0007622A">
        <w:rPr>
          <w:rStyle w:val="BodyChar"/>
        </w:rPr>
        <w:t>Updates</w:t>
      </w:r>
      <w:r w:rsidRPr="3EE4ACB5">
        <w:rPr>
          <w:rStyle w:val="BodyChar"/>
        </w:rPr>
        <w:t xml:space="preserve"> to these guidelines</w:t>
      </w:r>
      <w:r w:rsidR="00045844" w:rsidRPr="3EE4ACB5">
        <w:rPr>
          <w:rStyle w:val="BodyChar"/>
        </w:rPr>
        <w:t xml:space="preserve"> </w:t>
      </w:r>
      <w:r w:rsidR="00245C06" w:rsidRPr="3EE4ACB5">
        <w:rPr>
          <w:rStyle w:val="BodyChar"/>
        </w:rPr>
        <w:t>are periodic and based on the declared emergency.</w:t>
      </w:r>
    </w:p>
    <w:p w14:paraId="5DFB60AA" w14:textId="69028C44" w:rsidR="00FC0B9B" w:rsidRDefault="72DBB88C" w:rsidP="00D959A8">
      <w:pPr>
        <w:pStyle w:val="Body"/>
        <w:rPr>
          <w:rStyle w:val="BodyChar"/>
          <w:b/>
          <w:noProof/>
        </w:rPr>
      </w:pPr>
      <w:r w:rsidRPr="3EE4ACB5">
        <w:rPr>
          <w:rStyle w:val="BodyChar"/>
        </w:rPr>
        <w:t>The appropriateness of continui</w:t>
      </w:r>
      <w:r w:rsidR="31809DBE" w:rsidRPr="3EE4ACB5">
        <w:rPr>
          <w:rStyle w:val="BodyChar"/>
        </w:rPr>
        <w:t>ng</w:t>
      </w:r>
      <w:r w:rsidRPr="3EE4ACB5">
        <w:rPr>
          <w:rStyle w:val="BodyChar"/>
        </w:rPr>
        <w:t xml:space="preserve"> specific Emergency events </w:t>
      </w:r>
      <w:r w:rsidR="11D4443D" w:rsidRPr="3EE4ACB5">
        <w:rPr>
          <w:rStyle w:val="BodyChar"/>
        </w:rPr>
        <w:t xml:space="preserve">will be reviewed at least </w:t>
      </w:r>
      <w:r w:rsidR="00245C06" w:rsidRPr="3EE4ACB5">
        <w:rPr>
          <w:rStyle w:val="BodyChar"/>
        </w:rPr>
        <w:t xml:space="preserve">every 24 months or as specified by the </w:t>
      </w:r>
      <w:r w:rsidR="004A51FD" w:rsidRPr="3EE4ACB5">
        <w:rPr>
          <w:rStyle w:val="BodyChar"/>
        </w:rPr>
        <w:t>department</w:t>
      </w:r>
      <w:r w:rsidR="00245C06" w:rsidRPr="3EE4ACB5">
        <w:rPr>
          <w:rStyle w:val="BodyChar"/>
        </w:rPr>
        <w:t>.</w:t>
      </w:r>
    </w:p>
    <w:p w14:paraId="685DEF94" w14:textId="77777777" w:rsidR="00FA605A" w:rsidRDefault="00FA605A" w:rsidP="00FA605A">
      <w:pPr>
        <w:pStyle w:val="Heading1"/>
      </w:pPr>
      <w:bookmarkStart w:id="3" w:name="_Toc226536703"/>
      <w:bookmarkEnd w:id="2"/>
      <w:r>
        <w:t>What is a major state emergency?</w:t>
      </w:r>
      <w:bookmarkEnd w:id="3"/>
    </w:p>
    <w:p w14:paraId="60BD34E9" w14:textId="084D518C" w:rsidR="00FA605A" w:rsidRDefault="00FA605A" w:rsidP="00FA605A">
      <w:pPr>
        <w:pStyle w:val="Body"/>
      </w:pPr>
      <w:r>
        <w:t xml:space="preserve">A major state emergency </w:t>
      </w:r>
      <w:r w:rsidR="006A53C0">
        <w:t>is</w:t>
      </w:r>
      <w:r>
        <w:t xml:space="preserve"> often </w:t>
      </w:r>
      <w:r w:rsidR="006A53C0">
        <w:t xml:space="preserve">a </w:t>
      </w:r>
      <w:r>
        <w:t>widespread event that poses a serious threat to:</w:t>
      </w:r>
    </w:p>
    <w:p w14:paraId="26168B0A" w14:textId="77777777" w:rsidR="00FA605A" w:rsidRDefault="00FA605A" w:rsidP="00FA605A">
      <w:pPr>
        <w:pStyle w:val="Bullet1"/>
      </w:pPr>
      <w:r>
        <w:t>public safety</w:t>
      </w:r>
    </w:p>
    <w:p w14:paraId="42B36A76" w14:textId="77777777" w:rsidR="00FA605A" w:rsidRDefault="00FA605A" w:rsidP="00FA605A">
      <w:pPr>
        <w:pStyle w:val="Bullet1"/>
      </w:pPr>
      <w:r>
        <w:t>infrastructure, and/or</w:t>
      </w:r>
    </w:p>
    <w:p w14:paraId="56F0D4D4" w14:textId="77777777" w:rsidR="00FA605A" w:rsidRDefault="00FA605A" w:rsidP="00FA605A">
      <w:pPr>
        <w:pStyle w:val="Bullet1"/>
      </w:pPr>
      <w:r>
        <w:t>the environment within the state or region.</w:t>
      </w:r>
    </w:p>
    <w:p w14:paraId="40D7A91B" w14:textId="193E25D4" w:rsidR="006A53C0" w:rsidRDefault="006A53C0" w:rsidP="0007622A">
      <w:pPr>
        <w:pStyle w:val="Bodyafterbullets"/>
      </w:pPr>
      <w:r>
        <w:t xml:space="preserve">It </w:t>
      </w:r>
      <w:r w:rsidRPr="0007622A">
        <w:t>requires</w:t>
      </w:r>
      <w:r>
        <w:t xml:space="preserve"> coordinated response efforts to ensure the safety of affected communities. These efforts involve:</w:t>
      </w:r>
    </w:p>
    <w:p w14:paraId="28432C4B" w14:textId="5CB78661" w:rsidR="006A53C0" w:rsidRDefault="005F6A8A" w:rsidP="006A53C0">
      <w:pPr>
        <w:pStyle w:val="Bullet1"/>
      </w:pPr>
      <w:r>
        <w:t>g</w:t>
      </w:r>
      <w:r w:rsidR="006A53C0">
        <w:t>overnment agencies</w:t>
      </w:r>
    </w:p>
    <w:p w14:paraId="3406F3C4" w14:textId="07AB15BA" w:rsidR="006A53C0" w:rsidRDefault="005F6A8A" w:rsidP="006A53C0">
      <w:pPr>
        <w:pStyle w:val="Bullet1"/>
      </w:pPr>
      <w:r>
        <w:t>e</w:t>
      </w:r>
      <w:r w:rsidR="006A53C0">
        <w:t>mergency services</w:t>
      </w:r>
    </w:p>
    <w:p w14:paraId="4A70A1DB" w14:textId="496D35EB" w:rsidR="006A53C0" w:rsidRDefault="005F6A8A" w:rsidP="006A53C0">
      <w:pPr>
        <w:pStyle w:val="Bullet1"/>
      </w:pPr>
      <w:r>
        <w:t>o</w:t>
      </w:r>
      <w:r w:rsidR="006A53C0">
        <w:t>ther stakeholders</w:t>
      </w:r>
    </w:p>
    <w:p w14:paraId="4D75D33C" w14:textId="6F997DE5" w:rsidR="006A53C0" w:rsidRDefault="006A53C0" w:rsidP="006A53C0">
      <w:pPr>
        <w:pStyle w:val="Heading1"/>
      </w:pPr>
      <w:bookmarkStart w:id="4" w:name="_Toc226536704"/>
      <w:r>
        <w:t>Purpose statement</w:t>
      </w:r>
      <w:bookmarkEnd w:id="4"/>
    </w:p>
    <w:p w14:paraId="59CF03C0" w14:textId="77777777" w:rsidR="006A53C0" w:rsidRDefault="006A53C0" w:rsidP="006A53C0">
      <w:pPr>
        <w:pStyle w:val="Body"/>
      </w:pPr>
      <w:r w:rsidRPr="006A53C0">
        <w:t>The Emergency Management category is for people whose</w:t>
      </w:r>
      <w:r>
        <w:t>:</w:t>
      </w:r>
    </w:p>
    <w:p w14:paraId="6C8CA321" w14:textId="77777777" w:rsidR="006A53C0" w:rsidRDefault="006A53C0" w:rsidP="006A53C0">
      <w:pPr>
        <w:pStyle w:val="Bullet1"/>
      </w:pPr>
      <w:r w:rsidRPr="006A53C0">
        <w:t>housing is no longer safe or habitable due to an emergency</w:t>
      </w:r>
      <w:r>
        <w:t>. F</w:t>
      </w:r>
      <w:r w:rsidRPr="006A53C0">
        <w:t>or example, a bushfire, flood or storm or</w:t>
      </w:r>
    </w:p>
    <w:p w14:paraId="6BE33DE7" w14:textId="6A5B1F4C" w:rsidR="006A53C0" w:rsidRDefault="006A53C0" w:rsidP="006A53C0">
      <w:pPr>
        <w:pStyle w:val="Bullet1"/>
      </w:pPr>
      <w:r w:rsidRPr="006A53C0">
        <w:t xml:space="preserve">for people requiring housing as part of a response to a state declared emergency such as a pandemic.  </w:t>
      </w:r>
    </w:p>
    <w:p w14:paraId="0EE8BF8E" w14:textId="5E50750D" w:rsidR="006A53C0" w:rsidRDefault="006A53C0" w:rsidP="006A53C0">
      <w:pPr>
        <w:pStyle w:val="Heading1"/>
      </w:pPr>
      <w:bookmarkStart w:id="5" w:name="_Toc226536705"/>
      <w:r w:rsidRPr="006A53C0">
        <w:t xml:space="preserve">Applying for </w:t>
      </w:r>
      <w:r w:rsidR="00FF3E2C">
        <w:t>E</w:t>
      </w:r>
      <w:r w:rsidRPr="006A53C0">
        <w:t xml:space="preserve">mergency </w:t>
      </w:r>
      <w:r w:rsidR="00FF3E2C">
        <w:t>M</w:t>
      </w:r>
      <w:r w:rsidRPr="006A53C0">
        <w:t xml:space="preserve">anagement </w:t>
      </w:r>
      <w:r w:rsidR="00FF3E2C">
        <w:t>H</w:t>
      </w:r>
      <w:r w:rsidRPr="006A53C0">
        <w:t>ousing</w:t>
      </w:r>
      <w:bookmarkEnd w:id="5"/>
    </w:p>
    <w:p w14:paraId="06EB8D2E" w14:textId="14BFE545" w:rsidR="006A53C0" w:rsidRDefault="006A53C0" w:rsidP="006A53C0">
      <w:pPr>
        <w:pStyle w:val="Body"/>
      </w:pPr>
      <w:r w:rsidRPr="006A53C0">
        <w:t>Applications under the Emergency Management category may be submitted by a</w:t>
      </w:r>
      <w:r>
        <w:t>:</w:t>
      </w:r>
    </w:p>
    <w:p w14:paraId="2F4E1A8D" w14:textId="77777777" w:rsidR="006A53C0" w:rsidRDefault="006A53C0" w:rsidP="006A53C0">
      <w:pPr>
        <w:pStyle w:val="Bullet1"/>
      </w:pPr>
      <w:r w:rsidRPr="006A53C0">
        <w:t>designated service provider</w:t>
      </w:r>
    </w:p>
    <w:p w14:paraId="03AC26FE" w14:textId="77777777" w:rsidR="006A53C0" w:rsidRDefault="006A53C0" w:rsidP="006A53C0">
      <w:pPr>
        <w:pStyle w:val="Bullet1"/>
      </w:pPr>
      <w:r w:rsidRPr="006A53C0">
        <w:lastRenderedPageBreak/>
        <w:t xml:space="preserve">recovery agency such as the local council, or </w:t>
      </w:r>
    </w:p>
    <w:p w14:paraId="7EDA29DA" w14:textId="543BC9F7" w:rsidR="006A53C0" w:rsidRPr="006A53C0" w:rsidRDefault="006A53C0" w:rsidP="006A53C0">
      <w:pPr>
        <w:pStyle w:val="Bullet1"/>
      </w:pPr>
      <w:r w:rsidRPr="006A53C0">
        <w:t>social housing organisation acting as the applicant’s tenancy manager.</w:t>
      </w:r>
    </w:p>
    <w:p w14:paraId="0B862C4C" w14:textId="77777777" w:rsidR="006A53C0" w:rsidRDefault="006A53C0" w:rsidP="006A53C0">
      <w:pPr>
        <w:pStyle w:val="Heading2"/>
      </w:pPr>
      <w:bookmarkStart w:id="6" w:name="_Toc226536706"/>
      <w:r>
        <w:t>Eligibility criteria</w:t>
      </w:r>
      <w:bookmarkEnd w:id="6"/>
    </w:p>
    <w:p w14:paraId="403A7DEC" w14:textId="69A42689" w:rsidR="006A53C0" w:rsidRDefault="00AD35E6" w:rsidP="00AD35E6">
      <w:pPr>
        <w:pStyle w:val="Body"/>
      </w:pPr>
      <w:r>
        <w:t xml:space="preserve">Eligibility criteria </w:t>
      </w:r>
      <w:r w:rsidR="00725367">
        <w:t>include</w:t>
      </w:r>
      <w:r>
        <w:t xml:space="preserve"> meeting the core Victorian Housing Register eligibility requirements. These guidelines are accessible at </w:t>
      </w:r>
      <w:hyperlink r:id="rId19" w:history="1">
        <w:r w:rsidR="00FF3E2C" w:rsidRPr="00571351">
          <w:rPr>
            <w:rStyle w:val="Hyperlink"/>
          </w:rPr>
          <w:t>https://fac.dffh.vic.gov.au/eligibility-criteria-0</w:t>
        </w:r>
      </w:hyperlink>
      <w:r w:rsidRPr="00AD35E6">
        <w:t>.</w:t>
      </w:r>
    </w:p>
    <w:p w14:paraId="30E1BF57" w14:textId="161E1694" w:rsidR="00FF3E2C" w:rsidRDefault="00FF3E2C" w:rsidP="00FF3E2C">
      <w:pPr>
        <w:pStyle w:val="Heading3"/>
      </w:pPr>
      <w:r>
        <w:t>Reason for Emergency Management Housing</w:t>
      </w:r>
    </w:p>
    <w:p w14:paraId="030679CA" w14:textId="6EC517A2" w:rsidR="00FF3E2C" w:rsidRDefault="00FF3E2C" w:rsidP="00FF3E2C">
      <w:pPr>
        <w:pStyle w:val="Body"/>
      </w:pPr>
      <w:r w:rsidRPr="00FF3E2C">
        <w:t>The 2026 Bushfires is the sole reason an applicant can be considered eligible under the Emergency Management Housing category.</w:t>
      </w:r>
    </w:p>
    <w:p w14:paraId="7B812124" w14:textId="7C7A8327" w:rsidR="00FF3E2C" w:rsidRDefault="00FF3E2C" w:rsidP="00FF3E2C">
      <w:pPr>
        <w:pStyle w:val="Body"/>
      </w:pPr>
      <w:r>
        <w:t>To be eligible for the 2026 Bushfires priority type, applicants must meet the following criteria:</w:t>
      </w:r>
    </w:p>
    <w:p w14:paraId="1833B987" w14:textId="77777777" w:rsidR="00FF3E2C" w:rsidRDefault="00FF3E2C" w:rsidP="00D959A8">
      <w:pPr>
        <w:pStyle w:val="Bullet1"/>
      </w:pPr>
      <w:r>
        <w:t>Proof of identity</w:t>
      </w:r>
    </w:p>
    <w:p w14:paraId="13612A57" w14:textId="77777777" w:rsidR="00FF3E2C" w:rsidRDefault="00FF3E2C" w:rsidP="00D959A8">
      <w:pPr>
        <w:pStyle w:val="Bullet1"/>
      </w:pPr>
      <w:r>
        <w:t>Australian citizen or permanent resident</w:t>
      </w:r>
    </w:p>
    <w:p w14:paraId="11A20B39" w14:textId="77777777" w:rsidR="00FF3E2C" w:rsidRDefault="00FF3E2C" w:rsidP="00D959A8">
      <w:pPr>
        <w:pStyle w:val="Bullet1"/>
      </w:pPr>
      <w:r>
        <w:t>Victorian resident</w:t>
      </w:r>
    </w:p>
    <w:p w14:paraId="1095455A" w14:textId="77777777" w:rsidR="00FF3E2C" w:rsidRDefault="00FF3E2C" w:rsidP="00D959A8">
      <w:pPr>
        <w:pStyle w:val="Bullet1"/>
      </w:pPr>
      <w:r>
        <w:t>Household is displaced, homeless, or at immediate risk of homelessness as a direct result of the 2026 bushfires</w:t>
      </w:r>
    </w:p>
    <w:p w14:paraId="499257A6" w14:textId="77777777" w:rsidR="00FF3E2C" w:rsidRDefault="00FF3E2C" w:rsidP="00D959A8">
      <w:pPr>
        <w:pStyle w:val="Bullet1"/>
      </w:pPr>
      <w:r>
        <w:t>Principal place of residence is destroyed, damaged, unsafe, or inaccessible due to fire impact, evacuation orders, or loss of essential services</w:t>
      </w:r>
    </w:p>
    <w:p w14:paraId="0E395FDD" w14:textId="77777777" w:rsidR="00FF3E2C" w:rsidRDefault="00FF3E2C">
      <w:pPr>
        <w:pStyle w:val="Bullet1"/>
      </w:pPr>
      <w:r>
        <w:t>Immediate need for emergency or temporary housing assistance (e.g., unable to stay with family or friends)</w:t>
      </w:r>
    </w:p>
    <w:p w14:paraId="1B9DE22A" w14:textId="581AA356" w:rsidR="00145A52" w:rsidRDefault="00145A52" w:rsidP="00145A52">
      <w:pPr>
        <w:pStyle w:val="Bullet1"/>
      </w:pPr>
      <w:r>
        <w:t>the applicant is receiving case-managed support from a designated emergency recovery support service provider</w:t>
      </w:r>
    </w:p>
    <w:p w14:paraId="69E8194A" w14:textId="59673335" w:rsidR="7F130D84" w:rsidRPr="00D959A8" w:rsidRDefault="00DA70A0" w:rsidP="40898293">
      <w:pPr>
        <w:pStyle w:val="Bullet1"/>
      </w:pPr>
      <w:commentRangeStart w:id="7"/>
      <w:r w:rsidRPr="00D959A8">
        <w:t>t</w:t>
      </w:r>
      <w:r w:rsidR="7F130D84" w:rsidRPr="00D959A8">
        <w:t>he applicant has been referred to the temporary accommodation support program</w:t>
      </w:r>
      <w:commentRangeEnd w:id="7"/>
      <w:r w:rsidRPr="00D959A8">
        <w:rPr>
          <w:rStyle w:val="CommentReference"/>
        </w:rPr>
        <w:commentReference w:id="7"/>
      </w:r>
    </w:p>
    <w:p w14:paraId="62448753" w14:textId="54E00F3F" w:rsidR="00C728A7" w:rsidRDefault="00145A52" w:rsidP="00D959A8">
      <w:pPr>
        <w:pStyle w:val="Bullet1"/>
      </w:pPr>
      <w:r>
        <w:t>the applicant does not own another property that they could live in.</w:t>
      </w:r>
    </w:p>
    <w:p w14:paraId="041CCC89" w14:textId="7805DD23" w:rsidR="006A53C0" w:rsidRDefault="00FF3E2C" w:rsidP="00D959A8">
      <w:pPr>
        <w:pStyle w:val="Heading3"/>
      </w:pPr>
      <w:commentRangeStart w:id="9"/>
      <w:commentRangeEnd w:id="9"/>
      <w:r w:rsidRPr="00FF3E2C">
        <w:rPr>
          <w:rStyle w:val="CommentReference"/>
          <w:sz w:val="21"/>
          <w:szCs w:val="20"/>
        </w:rPr>
        <w:commentReference w:id="9"/>
      </w:r>
      <w:r w:rsidR="007513A2" w:rsidRPr="007513A2">
        <w:t xml:space="preserve">Evidence </w:t>
      </w:r>
      <w:r>
        <w:t>requirements</w:t>
      </w:r>
    </w:p>
    <w:p w14:paraId="4FCD300C" w14:textId="4AD6F015" w:rsidR="007513A2" w:rsidRDefault="007513A2" w:rsidP="00D959A8">
      <w:pPr>
        <w:pStyle w:val="Body"/>
      </w:pPr>
      <w:r>
        <w:t>Confirmation that the applicant's home is uninhabitable due to the emergency</w:t>
      </w:r>
      <w:r w:rsidR="0056164D">
        <w:t>.</w:t>
      </w:r>
    </w:p>
    <w:p w14:paraId="49FA0E2E" w14:textId="2E00948F" w:rsidR="00B87927" w:rsidRDefault="00BB1AE4" w:rsidP="00D959A8">
      <w:pPr>
        <w:pStyle w:val="Bodyafterbullets"/>
      </w:pPr>
      <w:r w:rsidRPr="00BB1AE4">
        <w:t xml:space="preserve">Alternative </w:t>
      </w:r>
      <w:r>
        <w:t>a</w:t>
      </w:r>
      <w:r w:rsidR="00B87927">
        <w:t>cceptable documentation</w:t>
      </w:r>
      <w:r w:rsidR="00467344">
        <w:t xml:space="preserve"> for households impacted by the 2026 bushfires</w:t>
      </w:r>
      <w:r w:rsidR="00B87927">
        <w:t xml:space="preserve"> includes:</w:t>
      </w:r>
    </w:p>
    <w:p w14:paraId="18FED647" w14:textId="72E7D183" w:rsidR="00B87927" w:rsidRDefault="006E568C" w:rsidP="00B87927">
      <w:pPr>
        <w:pStyle w:val="Bullet1"/>
      </w:pPr>
      <w:r>
        <w:t>f</w:t>
      </w:r>
      <w:r w:rsidR="00B87927">
        <w:t>ire damage certificates</w:t>
      </w:r>
    </w:p>
    <w:p w14:paraId="036F13ED" w14:textId="22E09317" w:rsidR="00B87927" w:rsidRDefault="006E568C" w:rsidP="00B87927">
      <w:pPr>
        <w:pStyle w:val="Bullet1"/>
      </w:pPr>
      <w:r>
        <w:t>c</w:t>
      </w:r>
      <w:r w:rsidR="00B87927">
        <w:t>ouncil confirmation</w:t>
      </w:r>
    </w:p>
    <w:p w14:paraId="1F13D93C" w14:textId="52B21525" w:rsidR="007513A2" w:rsidRDefault="00B87927" w:rsidP="007513A2">
      <w:pPr>
        <w:pStyle w:val="Heading2"/>
      </w:pPr>
      <w:bookmarkStart w:id="10" w:name="_Toc226536707"/>
      <w:commentRangeStart w:id="11"/>
      <w:commentRangeEnd w:id="11"/>
      <w:r>
        <w:rPr>
          <w:rStyle w:val="CommentReference"/>
          <w:sz w:val="21"/>
          <w:szCs w:val="20"/>
        </w:rPr>
        <w:commentReference w:id="11"/>
      </w:r>
      <w:r w:rsidR="007513A2">
        <w:t>Application effective date</w:t>
      </w:r>
      <w:bookmarkEnd w:id="10"/>
    </w:p>
    <w:p w14:paraId="67638FA2" w14:textId="512DA403" w:rsidR="00253797" w:rsidRDefault="00253797" w:rsidP="007513A2">
      <w:pPr>
        <w:pStyle w:val="Body"/>
      </w:pPr>
      <w:r w:rsidRPr="00253797">
        <w:t>Generally, the effective date is the date the housing became uninhabitable.</w:t>
      </w:r>
    </w:p>
    <w:p w14:paraId="45030245" w14:textId="6B0EBA03" w:rsidR="007513A2" w:rsidRDefault="007513A2" w:rsidP="007513A2">
      <w:pPr>
        <w:pStyle w:val="Heading2"/>
      </w:pPr>
      <w:bookmarkStart w:id="12" w:name="_Toc226536708"/>
      <w:r w:rsidRPr="007513A2">
        <w:t xml:space="preserve">Emergency </w:t>
      </w:r>
      <w:r w:rsidR="00253797">
        <w:t>help</w:t>
      </w:r>
      <w:bookmarkEnd w:id="12"/>
    </w:p>
    <w:p w14:paraId="029E80EA" w14:textId="4C75B259" w:rsidR="007513A2" w:rsidRDefault="007513A2" w:rsidP="007513A2">
      <w:pPr>
        <w:pStyle w:val="Body"/>
      </w:pPr>
      <w:r>
        <w:t xml:space="preserve">For the latest updates on current emergencies and </w:t>
      </w:r>
      <w:r w:rsidR="00253797">
        <w:t>help available</w:t>
      </w:r>
      <w:r>
        <w:t>, visit:</w:t>
      </w:r>
    </w:p>
    <w:p w14:paraId="15C43294" w14:textId="5FC42EC5" w:rsidR="007513A2" w:rsidRDefault="007513A2" w:rsidP="007513A2">
      <w:pPr>
        <w:pStyle w:val="Bullet1"/>
      </w:pPr>
      <w:r>
        <w:t xml:space="preserve">Vic Emergency website at </w:t>
      </w:r>
      <w:hyperlink r:id="rId24" w:anchor="current_events" w:history="1">
        <w:r w:rsidRPr="002F6095">
          <w:rPr>
            <w:rStyle w:val="Hyperlink"/>
          </w:rPr>
          <w:t>https://emergency.vic.gov.au/relief/#current_events</w:t>
        </w:r>
      </w:hyperlink>
      <w:r>
        <w:t xml:space="preserve">. </w:t>
      </w:r>
    </w:p>
    <w:p w14:paraId="22D519A2" w14:textId="32FFC4B6" w:rsidR="007513A2" w:rsidRDefault="007513A2" w:rsidP="007513A2">
      <w:pPr>
        <w:pStyle w:val="Bullet1"/>
      </w:pPr>
      <w:r>
        <w:t xml:space="preserve">Vic Councils website at </w:t>
      </w:r>
      <w:hyperlink r:id="rId25" w:history="1">
        <w:r w:rsidRPr="002F6095">
          <w:rPr>
            <w:rStyle w:val="Hyperlink"/>
          </w:rPr>
          <w:t>https://www.viccouncils.asn.au/find-your-council/council-contacts-list</w:t>
        </w:r>
      </w:hyperlink>
      <w:r>
        <w:t xml:space="preserve">.   </w:t>
      </w:r>
    </w:p>
    <w:p w14:paraId="2F709328" w14:textId="6082FB79" w:rsidR="007513A2" w:rsidRDefault="007513A2" w:rsidP="007513A2">
      <w:pPr>
        <w:pStyle w:val="Bullet1"/>
      </w:pPr>
      <w:r>
        <w:t xml:space="preserve">Personal Hardship Assistance Program webpage at </w:t>
      </w:r>
      <w:hyperlink r:id="rId26" w:history="1">
        <w:r w:rsidRPr="002F6095">
          <w:rPr>
            <w:rStyle w:val="Hyperlink"/>
          </w:rPr>
          <w:t>https://services.dffh.vic.gov.au/personal-hardship-assistance-program</w:t>
        </w:r>
      </w:hyperlink>
      <w:r>
        <w:t xml:space="preserve">. </w:t>
      </w:r>
    </w:p>
    <w:p w14:paraId="1A9C98E8" w14:textId="77777777" w:rsidR="00EE2A26" w:rsidRDefault="00EE2A26" w:rsidP="00EE2A26">
      <w:pPr>
        <w:pStyle w:val="Heading1"/>
      </w:pPr>
      <w:bookmarkStart w:id="13" w:name="_Toc498076478"/>
      <w:bookmarkStart w:id="14" w:name="_Toc226536709"/>
      <w:r>
        <w:lastRenderedPageBreak/>
        <w:t>Language link</w:t>
      </w:r>
      <w:bookmarkEnd w:id="13"/>
      <w:bookmarkEnd w:id="14"/>
    </w:p>
    <w:p w14:paraId="5BF07F55" w14:textId="77777777" w:rsidR="00BC5AB5" w:rsidRDefault="00EE2A26" w:rsidP="00EE2A26">
      <w:pPr>
        <w:pStyle w:val="Body"/>
      </w:pPr>
      <w:r>
        <w:t xml:space="preserve">This publication is about housing. If you speak a language other than English or have difficulty reading written information, you can get help over the telephone. For more </w:t>
      </w:r>
      <w:r w:rsidR="00BC5AB5">
        <w:t>information:</w:t>
      </w:r>
    </w:p>
    <w:p w14:paraId="401D64B2" w14:textId="138A7250" w:rsidR="00BC5AB5" w:rsidRDefault="00EE2A26" w:rsidP="00BC5AB5">
      <w:pPr>
        <w:pStyle w:val="Bullet1"/>
      </w:pPr>
      <w:r w:rsidRPr="0028738F">
        <w:t>visit</w:t>
      </w:r>
      <w:r>
        <w:t xml:space="preserve"> </w:t>
      </w:r>
      <w:hyperlink r:id="rId27" w:history="1">
        <w:r>
          <w:rPr>
            <w:rStyle w:val="Hyperlink"/>
          </w:rPr>
          <w:t>Housing.vic Interpreter services</w:t>
        </w:r>
      </w:hyperlink>
      <w:r>
        <w:t xml:space="preserve"> </w:t>
      </w:r>
      <w:hyperlink r:id="rId28" w:history="1">
        <w:r w:rsidR="00BC5AB5" w:rsidRPr="005A1CF3">
          <w:rPr>
            <w:rStyle w:val="Hyperlink"/>
          </w:rPr>
          <w:t>https://www.housing.vic.gov.au/interpreter-services</w:t>
        </w:r>
      </w:hyperlink>
      <w:r w:rsidR="00BC5AB5">
        <w:t>, or</w:t>
      </w:r>
    </w:p>
    <w:p w14:paraId="029BB312" w14:textId="3BF0B327" w:rsidR="00BC5AB5" w:rsidRDefault="00BC5AB5" w:rsidP="00BC5AB5">
      <w:pPr>
        <w:pStyle w:val="Bullet1"/>
      </w:pPr>
      <w:hyperlink r:id="rId29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04A2BA8D" w14:textId="4E43302B" w:rsidR="00EE2A26" w:rsidRDefault="00EE2A26" w:rsidP="00BC5AB5">
      <w:pPr>
        <w:pStyle w:val="Bullet1"/>
      </w:pPr>
      <w:r>
        <w:t>call Language Link on (03) 9280 0799 for an interpreter.</w:t>
      </w:r>
    </w:p>
    <w:p w14:paraId="71DB6486" w14:textId="77777777" w:rsidR="00EE2A26" w:rsidRDefault="00EE2A26" w:rsidP="004E47B0">
      <w:pPr>
        <w:pStyle w:val="Bodyafterbullets"/>
      </w:pPr>
      <w:r w:rsidRPr="00D631B6">
        <w:t>For other languages, an interpreter is available through your local office.</w:t>
      </w:r>
    </w:p>
    <w:p w14:paraId="08AC5674" w14:textId="77777777" w:rsidR="00EE2A26" w:rsidRDefault="00EE2A26" w:rsidP="00EE2A26">
      <w:pPr>
        <w:pStyle w:val="Body"/>
        <w:rPr>
          <w:rStyle w:val="Questiontitle"/>
          <w:rFonts w:ascii="HelveticaNeueLTCom-Bd" w:hAnsi="HelveticaNeueLTCom-Bd" w:cs="HelveticaNeueLTCom-Bd"/>
          <w:b w:val="0"/>
          <w:bCs w:val="0"/>
        </w:rPr>
      </w:pPr>
      <w:r>
        <w:rPr>
          <w:rStyle w:val="Questiontitle"/>
          <w:rFonts w:ascii="HelveticaNeueLTCom-Bd" w:hAnsi="HelveticaNeueLTCom-Bd" w:cs="HelveticaNeueLTCom-Bd"/>
          <w:b w:val="0"/>
          <w:bCs w:val="0"/>
          <w:noProof/>
          <w:lang w:eastAsia="en-AU"/>
        </w:rPr>
        <w:drawing>
          <wp:inline distT="0" distB="0" distL="0" distR="0" wp14:anchorId="567D57A9" wp14:editId="5F371D3F">
            <wp:extent cx="6529705" cy="5840702"/>
            <wp:effectExtent l="0" t="0" r="0" b="0"/>
            <wp:docPr id="13" name="Picture 13" descr="The text found under the 'Language Link' heading translated into English, Simplified Chinese, Traditional Chinese, Croatian, Polish, Somali, Russian, Spanish, Turkish, Vietnamese and Arab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c\Home\Desktop\language lin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2" b="3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204" cy="584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4F185" w14:textId="77777777" w:rsidR="000D2287" w:rsidRDefault="000D2287" w:rsidP="003B1BDC">
      <w:pPr>
        <w:pStyle w:val="Body"/>
        <w:sectPr w:rsidR="000D2287" w:rsidSect="00EB2880">
          <w:type w:val="continuous"/>
          <w:pgSz w:w="11906" w:h="16838" w:code="9"/>
          <w:pgMar w:top="1418" w:right="851" w:bottom="851" w:left="851" w:header="680" w:footer="336" w:gutter="0"/>
          <w:cols w:space="340"/>
          <w:docGrid w:linePitch="360"/>
        </w:sectPr>
      </w:pPr>
    </w:p>
    <w:p w14:paraId="5BE08B13" w14:textId="77777777" w:rsidR="00AA2A20" w:rsidRDefault="00AA2A20" w:rsidP="0055119B">
      <w:pPr>
        <w:pStyle w:val="Accessibilitypara"/>
      </w:pPr>
      <w:bookmarkStart w:id="15" w:name="_Hlk37240926"/>
      <w:r>
        <w:lastRenderedPageBreak/>
        <w:t xml:space="preserve">For more information </w:t>
      </w:r>
      <w:hyperlink r:id="rId31" w:history="1">
        <w:r w:rsidRPr="00FA4FD7">
          <w:rPr>
            <w:rStyle w:val="Hyperlink"/>
          </w:rPr>
          <w:t>contact your local housing office</w:t>
        </w:r>
      </w:hyperlink>
      <w:r>
        <w:t xml:space="preserve"> </w:t>
      </w:r>
      <w:r w:rsidRPr="00FA4FD7">
        <w:t>https://www.dffh.vic.gov.au/contact-us</w:t>
      </w:r>
      <w:r>
        <w:t xml:space="preserve"> (See, Housing enquiries and offices)</w:t>
      </w:r>
    </w:p>
    <w:p w14:paraId="504440F3" w14:textId="77777777" w:rsidR="00AA2A20" w:rsidRDefault="00AA2A20" w:rsidP="0055119B">
      <w:pPr>
        <w:pStyle w:val="Accessibilitypara"/>
      </w:pPr>
      <w:r>
        <w:t>To rece</w:t>
      </w:r>
      <w:r w:rsidRPr="0055119B">
        <w:t>ive this document in another format</w:t>
      </w:r>
      <w:r>
        <w:t>,</w:t>
      </w:r>
      <w:r w:rsidRPr="0055119B">
        <w:t xml:space="preserve"> email </w:t>
      </w:r>
      <w:r>
        <w:t xml:space="preserve">the Victorian Housing Register </w:t>
      </w:r>
      <w:hyperlink r:id="rId32" w:history="1">
        <w:r w:rsidRPr="008D4F47">
          <w:rPr>
            <w:rStyle w:val="Hyperlink"/>
          </w:rPr>
          <w:t>VictorianHousingRegister@homes.vic.gov.au</w:t>
        </w:r>
      </w:hyperlink>
    </w:p>
    <w:p w14:paraId="657C9D71" w14:textId="77777777" w:rsidR="00AA2A20" w:rsidRPr="0055119B" w:rsidRDefault="00AA2A20" w:rsidP="00E33237">
      <w:pPr>
        <w:pStyle w:val="Imprint"/>
      </w:pPr>
      <w:r w:rsidRPr="0055119B">
        <w:t>Authorised and published by the Victorian Government, 1 Treasury Place, Melbourne.</w:t>
      </w:r>
    </w:p>
    <w:p w14:paraId="78B0D8DB" w14:textId="5A9F6583" w:rsidR="00AA2A20" w:rsidRPr="0055119B" w:rsidRDefault="00AA2A20" w:rsidP="00E33237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="000D2287">
        <w:t>March</w:t>
      </w:r>
      <w:r w:rsidR="00995C8E">
        <w:t xml:space="preserve"> 2026</w:t>
      </w:r>
      <w:r w:rsidRPr="0055119B">
        <w:t>.</w:t>
      </w:r>
    </w:p>
    <w:p w14:paraId="374377C8" w14:textId="7B29A791" w:rsidR="00AA2A20" w:rsidRPr="006766FC" w:rsidRDefault="00EC6F6D" w:rsidP="00E33237">
      <w:pPr>
        <w:pStyle w:val="Imprint"/>
      </w:pPr>
      <w:bookmarkStart w:id="16" w:name="_Hlk62746129"/>
      <w:r w:rsidRPr="00EC6F6D">
        <w:rPr>
          <w:b/>
          <w:bCs/>
        </w:rPr>
        <w:t xml:space="preserve">ISBN </w:t>
      </w:r>
      <w:r w:rsidR="006766FC" w:rsidRPr="006766FC">
        <w:t>978-1-76171-083-4 (pdf/online/MS word)</w:t>
      </w:r>
    </w:p>
    <w:p w14:paraId="509C5395" w14:textId="21D763C3" w:rsidR="00AA2A20" w:rsidRPr="00E83B96" w:rsidRDefault="00AA2A20" w:rsidP="00E83B96">
      <w:pPr>
        <w:pStyle w:val="Body"/>
        <w:rPr>
          <w:sz w:val="20"/>
          <w:szCs w:val="18"/>
        </w:rPr>
      </w:pPr>
      <w:r w:rsidRPr="00E83B96">
        <w:rPr>
          <w:sz w:val="20"/>
          <w:szCs w:val="18"/>
        </w:rPr>
        <w:t xml:space="preserve">Available at </w:t>
      </w:r>
      <w:r w:rsidR="00E83B96" w:rsidRPr="00E83B96">
        <w:rPr>
          <w:sz w:val="20"/>
          <w:szCs w:val="18"/>
        </w:rPr>
        <w:t xml:space="preserve">the </w:t>
      </w:r>
      <w:hyperlink r:id="rId33" w:history="1">
        <w:r w:rsidR="00E83B96" w:rsidRPr="00E83B96">
          <w:rPr>
            <w:rStyle w:val="Hyperlink"/>
            <w:sz w:val="20"/>
            <w:szCs w:val="18"/>
          </w:rPr>
          <w:t>Victorian Housing Register</w:t>
        </w:r>
      </w:hyperlink>
      <w:r w:rsidR="00E83B96" w:rsidRPr="00E83B96">
        <w:rPr>
          <w:sz w:val="20"/>
          <w:szCs w:val="18"/>
        </w:rPr>
        <w:t xml:space="preserve"> website &lt;https://fac.dffh.vic.gov.au/victorian-housing-register&gt;</w:t>
      </w:r>
      <w:bookmarkEnd w:id="16"/>
    </w:p>
    <w:bookmarkEnd w:id="15"/>
    <w:p w14:paraId="312DEA78" w14:textId="77777777" w:rsidR="00162CA9" w:rsidRDefault="00162CA9" w:rsidP="00162CA9">
      <w:pPr>
        <w:pStyle w:val="Body"/>
      </w:pPr>
    </w:p>
    <w:sectPr w:rsidR="00162CA9" w:rsidSect="000D2287">
      <w:pgSz w:w="11906" w:h="16838" w:code="9"/>
      <w:pgMar w:top="1418" w:right="851" w:bottom="851" w:left="851" w:header="680" w:footer="336" w:gutter="0"/>
      <w:cols w:space="34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Bec Favata (Homes Victoria)" w:date="2026-03-24T12:40:00Z" w:initials="BF">
    <w:p w14:paraId="5917CECF" w14:textId="5578C8F9" w:rsidR="00DA70A0" w:rsidRDefault="00DA70A0" w:rsidP="00DA70A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"mailto:Cam.Baddeley@homes.vic.gov.au"</w:instrText>
      </w:r>
      <w:bookmarkStart w:id="8" w:name="_@_42CCE78DB46441A8805842EB0E79A498Z"/>
      <w:r>
        <w:fldChar w:fldCharType="separate"/>
      </w:r>
      <w:bookmarkEnd w:id="8"/>
      <w:r w:rsidRPr="00DA70A0">
        <w:rPr>
          <w:rStyle w:val="Mention"/>
          <w:noProof/>
        </w:rPr>
        <w:t>@Cam Baddeley (Homes Victoria)</w:t>
      </w:r>
      <w:r>
        <w:fldChar w:fldCharType="end"/>
      </w:r>
      <w:r>
        <w:t xml:space="preserve">  FYI - Karen has added this in 24 March 2026.</w:t>
      </w:r>
    </w:p>
  </w:comment>
  <w:comment w:id="9" w:author="Karen Hodgskiss (Homes Victoria)" w:date="2026-03-12T09:07:00Z" w:initials="KV">
    <w:p w14:paraId="3552539A" w14:textId="4DD3803A" w:rsidR="002E6318" w:rsidRDefault="002E6318">
      <w:pPr>
        <w:pStyle w:val="CommentText"/>
      </w:pPr>
      <w:r>
        <w:rPr>
          <w:rStyle w:val="CommentReference"/>
        </w:rPr>
        <w:annotationRef/>
      </w:r>
      <w:r w:rsidRPr="1429FD61">
        <w:t>•     are receiving case managed support through a designated Emergency recovery support service provider.</w:t>
      </w:r>
    </w:p>
    <w:p w14:paraId="02AD06D0" w14:textId="2F1EC794" w:rsidR="002E6318" w:rsidRDefault="002E6318">
      <w:pPr>
        <w:pStyle w:val="CommentText"/>
      </w:pPr>
      <w:r w:rsidRPr="314F6161">
        <w:t>•     not own a property in which they could live.</w:t>
      </w:r>
    </w:p>
  </w:comment>
  <w:comment w:id="11" w:author="Karen Hodgskiss (Homes Victoria)" w:date="2026-03-12T09:09:00Z" w:initials="KV">
    <w:p w14:paraId="6F8393F4" w14:textId="40915C81" w:rsidR="00A56BB1" w:rsidRDefault="00A56BB1">
      <w:pPr>
        <w:pStyle w:val="CommentText"/>
      </w:pPr>
      <w:r>
        <w:rPr>
          <w:rStyle w:val="CommentReference"/>
        </w:rPr>
        <w:annotationRef/>
      </w:r>
      <w:r w:rsidRPr="4B15452B">
        <w:t>This is excluding any payment for re-establishment as a direct consequence of the 2026 bushfire emergency.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17CECF" w15:done="1"/>
  <w15:commentEx w15:paraId="02AD06D0" w15:done="1"/>
  <w15:commentEx w15:paraId="6F8393F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ACCB07" w16cex:dateUtc="2026-03-24T01:40:00Z">
    <w16cex:extLst>
      <w16:ext w16:uri="{CE6994B0-6A32-4C9F-8C6B-6E91EDA988CE}">
        <cr:reactions xmlns:cr="http://schemas.microsoft.com/office/comments/2020/reactions">
          <cr:reaction reactionType="1">
            <cr:reactionInfo dateUtc="2026-03-24T03:08:23Z">
              <cr:user userId="S::cam.baddeley@homes.vic.gov.au::421a0ada-4694-42cb-88a7-b5d76cdb37e7" userProvider="AD" userName="Cam Baddeley (Homes Victoria)"/>
            </cr:reactionInfo>
          </cr:reaction>
        </cr:reactions>
      </w16:ext>
    </w16cex:extLst>
  </w16cex:commentExtensible>
  <w16cex:commentExtensible w16cex:durableId="38143472" w16cex:dateUtc="2026-03-11T22:07:00Z"/>
  <w16cex:commentExtensible w16cex:durableId="2099C567" w16cex:dateUtc="2026-03-11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17CECF" w16cid:durableId="31ACCB07"/>
  <w16cid:commentId w16cid:paraId="02AD06D0" w16cid:durableId="38143472"/>
  <w16cid:commentId w16cid:paraId="6F8393F4" w16cid:durableId="2099C5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D682" w14:textId="77777777" w:rsidR="008864C9" w:rsidRDefault="008864C9">
      <w:r>
        <w:separator/>
      </w:r>
    </w:p>
    <w:p w14:paraId="1807148F" w14:textId="77777777" w:rsidR="008864C9" w:rsidRDefault="008864C9"/>
  </w:endnote>
  <w:endnote w:type="continuationSeparator" w:id="0">
    <w:p w14:paraId="0ADB76DA" w14:textId="77777777" w:rsidR="008864C9" w:rsidRDefault="008864C9">
      <w:r>
        <w:continuationSeparator/>
      </w:r>
    </w:p>
    <w:p w14:paraId="206B3541" w14:textId="77777777" w:rsidR="008864C9" w:rsidRDefault="008864C9"/>
  </w:endnote>
  <w:endnote w:type="continuationNotice" w:id="1">
    <w:p w14:paraId="70EB38BE" w14:textId="77777777" w:rsidR="008864C9" w:rsidRDefault="00886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Com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E93" w14:textId="1138CE53" w:rsidR="006110DA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500B16" wp14:editId="62673B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0C9CF" w14:textId="15EAE2FE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00B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520C9CF" w14:textId="15EAE2FE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914" w14:textId="57F85073" w:rsidR="006110DA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332F0E" wp14:editId="2B925D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CDA26" w14:textId="7159E13C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32F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A4CDA26" w14:textId="7159E13C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46D127EA" w:rsidR="00E261B3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F524D5" wp14:editId="392E6E16">
              <wp:simplePos x="545910" y="105633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DA363" w14:textId="7581D964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524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4DA363" w14:textId="7581D964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58240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9EBA" w14:textId="7562BB13" w:rsidR="00D65B40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7AFBA17" wp14:editId="092A88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A3F85" w14:textId="7A73A635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FBA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4A3F85" w14:textId="7A73A635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76C7889" w:rsidR="00593A99" w:rsidRPr="00F65AA9" w:rsidRDefault="006110DA" w:rsidP="00EF2C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758DF8A" wp14:editId="7FC3A08E">
              <wp:simplePos x="545910" y="103450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4C269" w14:textId="0DC2F52A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DF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AA4C269" w14:textId="0DC2F52A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1550" w14:textId="48BD29BA" w:rsidR="00D65B40" w:rsidRDefault="006110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F69A4A" wp14:editId="0DA21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0B254" w14:textId="54E6207F" w:rsidR="006110DA" w:rsidRPr="006110DA" w:rsidRDefault="006110DA" w:rsidP="006110D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69A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A0B254" w14:textId="54E6207F" w:rsidR="006110DA" w:rsidRPr="006110DA" w:rsidRDefault="006110DA" w:rsidP="006110D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0944" w14:textId="77777777" w:rsidR="008864C9" w:rsidRDefault="008864C9" w:rsidP="00207717">
      <w:pPr>
        <w:spacing w:before="120"/>
      </w:pPr>
      <w:r>
        <w:separator/>
      </w:r>
    </w:p>
  </w:footnote>
  <w:footnote w:type="continuationSeparator" w:id="0">
    <w:p w14:paraId="45CE773A" w14:textId="77777777" w:rsidR="008864C9" w:rsidRDefault="008864C9">
      <w:r>
        <w:continuationSeparator/>
      </w:r>
    </w:p>
    <w:p w14:paraId="1CC0D473" w14:textId="77777777" w:rsidR="008864C9" w:rsidRDefault="008864C9"/>
  </w:footnote>
  <w:footnote w:type="continuationNotice" w:id="1">
    <w:p w14:paraId="0280349C" w14:textId="77777777" w:rsidR="008864C9" w:rsidRDefault="00886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24AB0B44" w:rsidR="00E261B3" w:rsidRPr="0051568D" w:rsidRDefault="00E83B96" w:rsidP="0017674D">
    <w:pPr>
      <w:pStyle w:val="Header"/>
    </w:pPr>
    <w:r>
      <w:t>Emergency Management Housing Operational Guidelines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8709442">
    <w:abstractNumId w:val="10"/>
  </w:num>
  <w:num w:numId="2" w16cid:durableId="789205257">
    <w:abstractNumId w:val="17"/>
  </w:num>
  <w:num w:numId="3" w16cid:durableId="13136061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255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105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6576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003218">
    <w:abstractNumId w:val="21"/>
  </w:num>
  <w:num w:numId="8" w16cid:durableId="1556963124">
    <w:abstractNumId w:val="16"/>
  </w:num>
  <w:num w:numId="9" w16cid:durableId="633945963">
    <w:abstractNumId w:val="20"/>
  </w:num>
  <w:num w:numId="10" w16cid:durableId="18097360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128381">
    <w:abstractNumId w:val="22"/>
  </w:num>
  <w:num w:numId="12" w16cid:durableId="2016763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155683">
    <w:abstractNumId w:val="18"/>
  </w:num>
  <w:num w:numId="14" w16cid:durableId="15551172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162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9487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667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3105215">
    <w:abstractNumId w:val="24"/>
  </w:num>
  <w:num w:numId="19" w16cid:durableId="1759524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7492234">
    <w:abstractNumId w:val="14"/>
  </w:num>
  <w:num w:numId="21" w16cid:durableId="524562388">
    <w:abstractNumId w:val="12"/>
  </w:num>
  <w:num w:numId="22" w16cid:durableId="909385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8122725">
    <w:abstractNumId w:val="15"/>
  </w:num>
  <w:num w:numId="24" w16cid:durableId="1056005021">
    <w:abstractNumId w:val="25"/>
  </w:num>
  <w:num w:numId="25" w16cid:durableId="1770155887">
    <w:abstractNumId w:val="23"/>
  </w:num>
  <w:num w:numId="26" w16cid:durableId="1335306761">
    <w:abstractNumId w:val="19"/>
  </w:num>
  <w:num w:numId="27" w16cid:durableId="1903715516">
    <w:abstractNumId w:val="11"/>
  </w:num>
  <w:num w:numId="28" w16cid:durableId="443111311">
    <w:abstractNumId w:val="26"/>
  </w:num>
  <w:num w:numId="29" w16cid:durableId="980694692">
    <w:abstractNumId w:val="9"/>
  </w:num>
  <w:num w:numId="30" w16cid:durableId="895702486">
    <w:abstractNumId w:val="7"/>
  </w:num>
  <w:num w:numId="31" w16cid:durableId="156850777">
    <w:abstractNumId w:val="6"/>
  </w:num>
  <w:num w:numId="32" w16cid:durableId="34432752">
    <w:abstractNumId w:val="5"/>
  </w:num>
  <w:num w:numId="33" w16cid:durableId="352608185">
    <w:abstractNumId w:val="4"/>
  </w:num>
  <w:num w:numId="34" w16cid:durableId="238292699">
    <w:abstractNumId w:val="8"/>
  </w:num>
  <w:num w:numId="35" w16cid:durableId="444231660">
    <w:abstractNumId w:val="3"/>
  </w:num>
  <w:num w:numId="36" w16cid:durableId="967393566">
    <w:abstractNumId w:val="2"/>
  </w:num>
  <w:num w:numId="37" w16cid:durableId="968972869">
    <w:abstractNumId w:val="1"/>
  </w:num>
  <w:num w:numId="38" w16cid:durableId="538249161">
    <w:abstractNumId w:val="0"/>
  </w:num>
  <w:num w:numId="39" w16cid:durableId="532110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510044">
    <w:abstractNumId w:val="21"/>
  </w:num>
  <w:num w:numId="41" w16cid:durableId="538906006">
    <w:abstractNumId w:val="21"/>
  </w:num>
  <w:num w:numId="42" w16cid:durableId="385834212">
    <w:abstractNumId w:val="21"/>
  </w:num>
  <w:num w:numId="43" w16cid:durableId="6619304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 Favata (Homes Victoria)">
    <w15:presenceInfo w15:providerId="AD" w15:userId="S::bec.favata@homes.vic.gov.au::06e4b8f5-6b7c-456d-813b-5d81e9a6e13b"/>
  </w15:person>
  <w15:person w15:author="Karen Hodgskiss (Homes Victoria)">
    <w15:presenceInfo w15:providerId="AD" w15:userId="S::karen.hodgskiss@homes.vic.gov.au::c8645409-ac07-495c-9882-3b668c4771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3ED"/>
    <w:rsid w:val="000154FD"/>
    <w:rsid w:val="000212B4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5844"/>
    <w:rsid w:val="00046B68"/>
    <w:rsid w:val="00050B23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622A"/>
    <w:rsid w:val="0008349F"/>
    <w:rsid w:val="0008508E"/>
    <w:rsid w:val="00086557"/>
    <w:rsid w:val="00087951"/>
    <w:rsid w:val="00087F77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83"/>
    <w:rsid w:val="000B3EDB"/>
    <w:rsid w:val="000B543D"/>
    <w:rsid w:val="000B55F9"/>
    <w:rsid w:val="000B5BF7"/>
    <w:rsid w:val="000B5DD4"/>
    <w:rsid w:val="000B6BC8"/>
    <w:rsid w:val="000C0303"/>
    <w:rsid w:val="000C42EA"/>
    <w:rsid w:val="000C4546"/>
    <w:rsid w:val="000D1242"/>
    <w:rsid w:val="000D2287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6EDA"/>
    <w:rsid w:val="00101001"/>
    <w:rsid w:val="00103276"/>
    <w:rsid w:val="0010392D"/>
    <w:rsid w:val="0010447F"/>
    <w:rsid w:val="00104FE3"/>
    <w:rsid w:val="00105291"/>
    <w:rsid w:val="0010714F"/>
    <w:rsid w:val="001120C5"/>
    <w:rsid w:val="0011280F"/>
    <w:rsid w:val="00120BD3"/>
    <w:rsid w:val="00122FEA"/>
    <w:rsid w:val="001232BD"/>
    <w:rsid w:val="00124ED5"/>
    <w:rsid w:val="001276FA"/>
    <w:rsid w:val="0013188E"/>
    <w:rsid w:val="00137915"/>
    <w:rsid w:val="00137E95"/>
    <w:rsid w:val="001447B3"/>
    <w:rsid w:val="00145A52"/>
    <w:rsid w:val="00152073"/>
    <w:rsid w:val="00152487"/>
    <w:rsid w:val="001528A7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6F23"/>
    <w:rsid w:val="001712C2"/>
    <w:rsid w:val="00172BAF"/>
    <w:rsid w:val="0017674D"/>
    <w:rsid w:val="001771DD"/>
    <w:rsid w:val="0017723A"/>
    <w:rsid w:val="00177995"/>
    <w:rsid w:val="00177A8C"/>
    <w:rsid w:val="00186B33"/>
    <w:rsid w:val="0019290E"/>
    <w:rsid w:val="00192F9D"/>
    <w:rsid w:val="00196AB1"/>
    <w:rsid w:val="00196EB8"/>
    <w:rsid w:val="00196EFB"/>
    <w:rsid w:val="001979FF"/>
    <w:rsid w:val="00197B17"/>
    <w:rsid w:val="001A1950"/>
    <w:rsid w:val="001A1C54"/>
    <w:rsid w:val="001A202A"/>
    <w:rsid w:val="001A3521"/>
    <w:rsid w:val="001A3ACE"/>
    <w:rsid w:val="001B058F"/>
    <w:rsid w:val="001B6B96"/>
    <w:rsid w:val="001B7228"/>
    <w:rsid w:val="001B738B"/>
    <w:rsid w:val="001C09DB"/>
    <w:rsid w:val="001C1A7F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16D7D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5C06"/>
    <w:rsid w:val="00246207"/>
    <w:rsid w:val="00246C5E"/>
    <w:rsid w:val="00250960"/>
    <w:rsid w:val="00250DC4"/>
    <w:rsid w:val="00251343"/>
    <w:rsid w:val="002536A4"/>
    <w:rsid w:val="00253797"/>
    <w:rsid w:val="0025398C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3CD6"/>
    <w:rsid w:val="002862F1"/>
    <w:rsid w:val="00291373"/>
    <w:rsid w:val="002921FA"/>
    <w:rsid w:val="0029597D"/>
    <w:rsid w:val="002962C3"/>
    <w:rsid w:val="0029752B"/>
    <w:rsid w:val="002A0A9C"/>
    <w:rsid w:val="002A483C"/>
    <w:rsid w:val="002B0C7C"/>
    <w:rsid w:val="002B1729"/>
    <w:rsid w:val="002B36C7"/>
    <w:rsid w:val="002B4B87"/>
    <w:rsid w:val="002B4DD4"/>
    <w:rsid w:val="002B5277"/>
    <w:rsid w:val="002B5375"/>
    <w:rsid w:val="002B77C1"/>
    <w:rsid w:val="002C0ED7"/>
    <w:rsid w:val="002C2728"/>
    <w:rsid w:val="002C52DA"/>
    <w:rsid w:val="002C678B"/>
    <w:rsid w:val="002D1E0D"/>
    <w:rsid w:val="002D5006"/>
    <w:rsid w:val="002E01D0"/>
    <w:rsid w:val="002E161D"/>
    <w:rsid w:val="002E3100"/>
    <w:rsid w:val="002E6318"/>
    <w:rsid w:val="002E6C95"/>
    <w:rsid w:val="002E7C36"/>
    <w:rsid w:val="002F2FCC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3A02"/>
    <w:rsid w:val="00314054"/>
    <w:rsid w:val="00315C1B"/>
    <w:rsid w:val="00316F27"/>
    <w:rsid w:val="003214F1"/>
    <w:rsid w:val="00322E4B"/>
    <w:rsid w:val="003252EE"/>
    <w:rsid w:val="00327870"/>
    <w:rsid w:val="0033259D"/>
    <w:rsid w:val="003333D2"/>
    <w:rsid w:val="00334E20"/>
    <w:rsid w:val="00336600"/>
    <w:rsid w:val="00337339"/>
    <w:rsid w:val="003406C6"/>
    <w:rsid w:val="003418CC"/>
    <w:rsid w:val="00344372"/>
    <w:rsid w:val="003459BD"/>
    <w:rsid w:val="00350D38"/>
    <w:rsid w:val="00351405"/>
    <w:rsid w:val="00351B36"/>
    <w:rsid w:val="00357B4E"/>
    <w:rsid w:val="00366E64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87020"/>
    <w:rsid w:val="003956CC"/>
    <w:rsid w:val="00395C9A"/>
    <w:rsid w:val="00397963"/>
    <w:rsid w:val="003A04E1"/>
    <w:rsid w:val="003A0853"/>
    <w:rsid w:val="003A6B67"/>
    <w:rsid w:val="003B13B6"/>
    <w:rsid w:val="003B14C3"/>
    <w:rsid w:val="003B15E6"/>
    <w:rsid w:val="003B1BDC"/>
    <w:rsid w:val="003B362A"/>
    <w:rsid w:val="003B408A"/>
    <w:rsid w:val="003C08A2"/>
    <w:rsid w:val="003C164A"/>
    <w:rsid w:val="003C2045"/>
    <w:rsid w:val="003C43A1"/>
    <w:rsid w:val="003C4FC0"/>
    <w:rsid w:val="003C55F4"/>
    <w:rsid w:val="003C7897"/>
    <w:rsid w:val="003C7A3F"/>
    <w:rsid w:val="003D0028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6C9E"/>
    <w:rsid w:val="003E71E5"/>
    <w:rsid w:val="003F0445"/>
    <w:rsid w:val="003F0CF0"/>
    <w:rsid w:val="003F14B1"/>
    <w:rsid w:val="003F2B20"/>
    <w:rsid w:val="003F3289"/>
    <w:rsid w:val="003F3C62"/>
    <w:rsid w:val="003F5CB9"/>
    <w:rsid w:val="003F6417"/>
    <w:rsid w:val="004013C7"/>
    <w:rsid w:val="00401FCF"/>
    <w:rsid w:val="004025F6"/>
    <w:rsid w:val="00406157"/>
    <w:rsid w:val="00406285"/>
    <w:rsid w:val="004148F9"/>
    <w:rsid w:val="00417444"/>
    <w:rsid w:val="0042084E"/>
    <w:rsid w:val="00421EEF"/>
    <w:rsid w:val="00423E39"/>
    <w:rsid w:val="00424D65"/>
    <w:rsid w:val="00430393"/>
    <w:rsid w:val="00431806"/>
    <w:rsid w:val="00433D1C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52A7"/>
    <w:rsid w:val="00457337"/>
    <w:rsid w:val="00462E3D"/>
    <w:rsid w:val="0046440A"/>
    <w:rsid w:val="00466E79"/>
    <w:rsid w:val="00467344"/>
    <w:rsid w:val="00470D7D"/>
    <w:rsid w:val="0047372D"/>
    <w:rsid w:val="00473BA3"/>
    <w:rsid w:val="004743DD"/>
    <w:rsid w:val="00474CEA"/>
    <w:rsid w:val="00483968"/>
    <w:rsid w:val="004841BE"/>
    <w:rsid w:val="00484F86"/>
    <w:rsid w:val="00487CA5"/>
    <w:rsid w:val="00490746"/>
    <w:rsid w:val="00490852"/>
    <w:rsid w:val="00491C9C"/>
    <w:rsid w:val="00492F30"/>
    <w:rsid w:val="004946F4"/>
    <w:rsid w:val="0049487E"/>
    <w:rsid w:val="004954FD"/>
    <w:rsid w:val="00496E9C"/>
    <w:rsid w:val="004A160D"/>
    <w:rsid w:val="004A3E81"/>
    <w:rsid w:val="004A4195"/>
    <w:rsid w:val="004A51FD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F8"/>
    <w:rsid w:val="004D1B22"/>
    <w:rsid w:val="004D23CC"/>
    <w:rsid w:val="004D36F2"/>
    <w:rsid w:val="004E1106"/>
    <w:rsid w:val="004E138F"/>
    <w:rsid w:val="004E4649"/>
    <w:rsid w:val="004E47B0"/>
    <w:rsid w:val="004E5C2B"/>
    <w:rsid w:val="004F00DD"/>
    <w:rsid w:val="004F2133"/>
    <w:rsid w:val="004F5398"/>
    <w:rsid w:val="004F55F1"/>
    <w:rsid w:val="004F63AB"/>
    <w:rsid w:val="004F6936"/>
    <w:rsid w:val="004F799D"/>
    <w:rsid w:val="004F79CA"/>
    <w:rsid w:val="004F7B35"/>
    <w:rsid w:val="00503DC6"/>
    <w:rsid w:val="00506F5D"/>
    <w:rsid w:val="00510BCB"/>
    <w:rsid w:val="00510C37"/>
    <w:rsid w:val="005126D0"/>
    <w:rsid w:val="00513109"/>
    <w:rsid w:val="00514667"/>
    <w:rsid w:val="0051568D"/>
    <w:rsid w:val="00521B08"/>
    <w:rsid w:val="00524315"/>
    <w:rsid w:val="00526AC7"/>
    <w:rsid w:val="00526C15"/>
    <w:rsid w:val="00530316"/>
    <w:rsid w:val="00536499"/>
    <w:rsid w:val="00542A03"/>
    <w:rsid w:val="00543903"/>
    <w:rsid w:val="00543F11"/>
    <w:rsid w:val="00546305"/>
    <w:rsid w:val="00546E06"/>
    <w:rsid w:val="00547A95"/>
    <w:rsid w:val="0055119B"/>
    <w:rsid w:val="00555733"/>
    <w:rsid w:val="00560764"/>
    <w:rsid w:val="00561202"/>
    <w:rsid w:val="0056164D"/>
    <w:rsid w:val="00572031"/>
    <w:rsid w:val="00572282"/>
    <w:rsid w:val="00573CE3"/>
    <w:rsid w:val="00573E9D"/>
    <w:rsid w:val="00576E84"/>
    <w:rsid w:val="00580394"/>
    <w:rsid w:val="005809CD"/>
    <w:rsid w:val="00582B8C"/>
    <w:rsid w:val="0058757E"/>
    <w:rsid w:val="0059264A"/>
    <w:rsid w:val="00593A99"/>
    <w:rsid w:val="00596A4B"/>
    <w:rsid w:val="00597507"/>
    <w:rsid w:val="005A22AB"/>
    <w:rsid w:val="005A2AF8"/>
    <w:rsid w:val="005A479D"/>
    <w:rsid w:val="005B1C6D"/>
    <w:rsid w:val="005B21B6"/>
    <w:rsid w:val="005B3A08"/>
    <w:rsid w:val="005B5D36"/>
    <w:rsid w:val="005B7A63"/>
    <w:rsid w:val="005C0955"/>
    <w:rsid w:val="005C208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2C69"/>
    <w:rsid w:val="005F4EDE"/>
    <w:rsid w:val="005F64CF"/>
    <w:rsid w:val="005F6A8A"/>
    <w:rsid w:val="0060327E"/>
    <w:rsid w:val="006041AD"/>
    <w:rsid w:val="00605908"/>
    <w:rsid w:val="00607850"/>
    <w:rsid w:val="00610D7C"/>
    <w:rsid w:val="006110DA"/>
    <w:rsid w:val="00613414"/>
    <w:rsid w:val="00620154"/>
    <w:rsid w:val="0062408D"/>
    <w:rsid w:val="006240CC"/>
    <w:rsid w:val="00624940"/>
    <w:rsid w:val="006254F8"/>
    <w:rsid w:val="00627DA7"/>
    <w:rsid w:val="006303D2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8D5"/>
    <w:rsid w:val="006557A7"/>
    <w:rsid w:val="00656290"/>
    <w:rsid w:val="00656F54"/>
    <w:rsid w:val="006601C9"/>
    <w:rsid w:val="006608D8"/>
    <w:rsid w:val="006621D7"/>
    <w:rsid w:val="0066302A"/>
    <w:rsid w:val="00667770"/>
    <w:rsid w:val="00670597"/>
    <w:rsid w:val="006706D0"/>
    <w:rsid w:val="00672E6C"/>
    <w:rsid w:val="006766FC"/>
    <w:rsid w:val="00677574"/>
    <w:rsid w:val="00681D38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53C0"/>
    <w:rsid w:val="006B077C"/>
    <w:rsid w:val="006B16AF"/>
    <w:rsid w:val="006B27FF"/>
    <w:rsid w:val="006B4692"/>
    <w:rsid w:val="006B66B3"/>
    <w:rsid w:val="006B6803"/>
    <w:rsid w:val="006C2E5E"/>
    <w:rsid w:val="006D0F16"/>
    <w:rsid w:val="006D2699"/>
    <w:rsid w:val="006D2A3F"/>
    <w:rsid w:val="006D2FBC"/>
    <w:rsid w:val="006E0A10"/>
    <w:rsid w:val="006E138B"/>
    <w:rsid w:val="006E1867"/>
    <w:rsid w:val="006E51FE"/>
    <w:rsid w:val="006E568C"/>
    <w:rsid w:val="006F0330"/>
    <w:rsid w:val="006F1FDC"/>
    <w:rsid w:val="006F6B8C"/>
    <w:rsid w:val="007013EF"/>
    <w:rsid w:val="007055BD"/>
    <w:rsid w:val="00712080"/>
    <w:rsid w:val="007173CA"/>
    <w:rsid w:val="00720A3A"/>
    <w:rsid w:val="007216AA"/>
    <w:rsid w:val="00721AB5"/>
    <w:rsid w:val="00721CFB"/>
    <w:rsid w:val="00721DEF"/>
    <w:rsid w:val="00724A43"/>
    <w:rsid w:val="00725367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13A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19"/>
    <w:rsid w:val="007833D8"/>
    <w:rsid w:val="00785677"/>
    <w:rsid w:val="00786616"/>
    <w:rsid w:val="00786F16"/>
    <w:rsid w:val="00791BD7"/>
    <w:rsid w:val="007933F7"/>
    <w:rsid w:val="00796E20"/>
    <w:rsid w:val="00797C32"/>
    <w:rsid w:val="007A11E8"/>
    <w:rsid w:val="007A3130"/>
    <w:rsid w:val="007B0914"/>
    <w:rsid w:val="007B1374"/>
    <w:rsid w:val="007B32E5"/>
    <w:rsid w:val="007B3DB9"/>
    <w:rsid w:val="007B491C"/>
    <w:rsid w:val="007B589F"/>
    <w:rsid w:val="007B6186"/>
    <w:rsid w:val="007B73BC"/>
    <w:rsid w:val="007C1838"/>
    <w:rsid w:val="007C20B9"/>
    <w:rsid w:val="007C2752"/>
    <w:rsid w:val="007C59FC"/>
    <w:rsid w:val="007C7301"/>
    <w:rsid w:val="007C7859"/>
    <w:rsid w:val="007C7A57"/>
    <w:rsid w:val="007C7F28"/>
    <w:rsid w:val="007D1466"/>
    <w:rsid w:val="007D2BDE"/>
    <w:rsid w:val="007D2FB6"/>
    <w:rsid w:val="007D39DF"/>
    <w:rsid w:val="007D49EB"/>
    <w:rsid w:val="007D5E1C"/>
    <w:rsid w:val="007E0DE2"/>
    <w:rsid w:val="007E3B98"/>
    <w:rsid w:val="007E417A"/>
    <w:rsid w:val="007F31B6"/>
    <w:rsid w:val="007F546C"/>
    <w:rsid w:val="007F5BA8"/>
    <w:rsid w:val="007F625F"/>
    <w:rsid w:val="007F665E"/>
    <w:rsid w:val="00800412"/>
    <w:rsid w:val="0080587B"/>
    <w:rsid w:val="00806468"/>
    <w:rsid w:val="008119CA"/>
    <w:rsid w:val="00811BBF"/>
    <w:rsid w:val="008130C4"/>
    <w:rsid w:val="00814934"/>
    <w:rsid w:val="008155F0"/>
    <w:rsid w:val="00816735"/>
    <w:rsid w:val="0081688F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5508"/>
    <w:rsid w:val="00867D9D"/>
    <w:rsid w:val="00872C54"/>
    <w:rsid w:val="00872E0A"/>
    <w:rsid w:val="00873594"/>
    <w:rsid w:val="0087495B"/>
    <w:rsid w:val="00875285"/>
    <w:rsid w:val="00881E84"/>
    <w:rsid w:val="00884B62"/>
    <w:rsid w:val="0088529C"/>
    <w:rsid w:val="008864C9"/>
    <w:rsid w:val="00887903"/>
    <w:rsid w:val="0089270A"/>
    <w:rsid w:val="00893AF6"/>
    <w:rsid w:val="00894BC4"/>
    <w:rsid w:val="008A28A8"/>
    <w:rsid w:val="008A597F"/>
    <w:rsid w:val="008A5B32"/>
    <w:rsid w:val="008A5D60"/>
    <w:rsid w:val="008B2029"/>
    <w:rsid w:val="008B2EE4"/>
    <w:rsid w:val="008B3821"/>
    <w:rsid w:val="008B4D3D"/>
    <w:rsid w:val="008B57C7"/>
    <w:rsid w:val="008C2771"/>
    <w:rsid w:val="008C2816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252"/>
    <w:rsid w:val="008E7A0A"/>
    <w:rsid w:val="008E7B49"/>
    <w:rsid w:val="008F565D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464"/>
    <w:rsid w:val="00924AE1"/>
    <w:rsid w:val="009257ED"/>
    <w:rsid w:val="009269B1"/>
    <w:rsid w:val="0092724D"/>
    <w:rsid w:val="009272B3"/>
    <w:rsid w:val="009310AD"/>
    <w:rsid w:val="009315BE"/>
    <w:rsid w:val="00932209"/>
    <w:rsid w:val="0093338F"/>
    <w:rsid w:val="00937BD9"/>
    <w:rsid w:val="00942B1A"/>
    <w:rsid w:val="00950E2C"/>
    <w:rsid w:val="00951D50"/>
    <w:rsid w:val="009525EB"/>
    <w:rsid w:val="0095470B"/>
    <w:rsid w:val="00954874"/>
    <w:rsid w:val="00954D01"/>
    <w:rsid w:val="0095615A"/>
    <w:rsid w:val="00961400"/>
    <w:rsid w:val="00962BBD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493"/>
    <w:rsid w:val="00982CF0"/>
    <w:rsid w:val="009853E1"/>
    <w:rsid w:val="00986E6B"/>
    <w:rsid w:val="00990032"/>
    <w:rsid w:val="00990B19"/>
    <w:rsid w:val="009911BA"/>
    <w:rsid w:val="0099153B"/>
    <w:rsid w:val="00991769"/>
    <w:rsid w:val="0099232C"/>
    <w:rsid w:val="00994386"/>
    <w:rsid w:val="00994791"/>
    <w:rsid w:val="00995C8E"/>
    <w:rsid w:val="009976EF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45E6"/>
    <w:rsid w:val="009C5E77"/>
    <w:rsid w:val="009C7A7E"/>
    <w:rsid w:val="009D02E8"/>
    <w:rsid w:val="009D51D0"/>
    <w:rsid w:val="009D65FF"/>
    <w:rsid w:val="009D70A4"/>
    <w:rsid w:val="009D7A52"/>
    <w:rsid w:val="009D7B14"/>
    <w:rsid w:val="009E08D1"/>
    <w:rsid w:val="009E1B95"/>
    <w:rsid w:val="009E1FB2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3386"/>
    <w:rsid w:val="00A04CCE"/>
    <w:rsid w:val="00A05215"/>
    <w:rsid w:val="00A07421"/>
    <w:rsid w:val="00A0776B"/>
    <w:rsid w:val="00A10D68"/>
    <w:rsid w:val="00A10FB9"/>
    <w:rsid w:val="00A11421"/>
    <w:rsid w:val="00A11FD8"/>
    <w:rsid w:val="00A1389F"/>
    <w:rsid w:val="00A14996"/>
    <w:rsid w:val="00A157B1"/>
    <w:rsid w:val="00A22229"/>
    <w:rsid w:val="00A24442"/>
    <w:rsid w:val="00A24FD4"/>
    <w:rsid w:val="00A252B9"/>
    <w:rsid w:val="00A27468"/>
    <w:rsid w:val="00A32577"/>
    <w:rsid w:val="00A330BB"/>
    <w:rsid w:val="00A34ACD"/>
    <w:rsid w:val="00A34D32"/>
    <w:rsid w:val="00A44882"/>
    <w:rsid w:val="00A45125"/>
    <w:rsid w:val="00A46448"/>
    <w:rsid w:val="00A513A9"/>
    <w:rsid w:val="00A54715"/>
    <w:rsid w:val="00A56BB1"/>
    <w:rsid w:val="00A6061C"/>
    <w:rsid w:val="00A61493"/>
    <w:rsid w:val="00A62D44"/>
    <w:rsid w:val="00A67263"/>
    <w:rsid w:val="00A7161C"/>
    <w:rsid w:val="00A77AA3"/>
    <w:rsid w:val="00A81AC1"/>
    <w:rsid w:val="00A8236D"/>
    <w:rsid w:val="00A854EB"/>
    <w:rsid w:val="00A872E5"/>
    <w:rsid w:val="00A91406"/>
    <w:rsid w:val="00A91A3C"/>
    <w:rsid w:val="00A96E65"/>
    <w:rsid w:val="00A96ECE"/>
    <w:rsid w:val="00A97C72"/>
    <w:rsid w:val="00AA2A20"/>
    <w:rsid w:val="00AA310B"/>
    <w:rsid w:val="00AA63D4"/>
    <w:rsid w:val="00AB06E8"/>
    <w:rsid w:val="00AB1A4F"/>
    <w:rsid w:val="00AB1CD3"/>
    <w:rsid w:val="00AB203B"/>
    <w:rsid w:val="00AB352F"/>
    <w:rsid w:val="00AC274B"/>
    <w:rsid w:val="00AC4764"/>
    <w:rsid w:val="00AC6D36"/>
    <w:rsid w:val="00AD0CBA"/>
    <w:rsid w:val="00AD26E2"/>
    <w:rsid w:val="00AD35E6"/>
    <w:rsid w:val="00AD4A3E"/>
    <w:rsid w:val="00AD784C"/>
    <w:rsid w:val="00AE126A"/>
    <w:rsid w:val="00AE1BAE"/>
    <w:rsid w:val="00AE3005"/>
    <w:rsid w:val="00AE3023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55C"/>
    <w:rsid w:val="00B23F9A"/>
    <w:rsid w:val="00B2417B"/>
    <w:rsid w:val="00B24640"/>
    <w:rsid w:val="00B24E6F"/>
    <w:rsid w:val="00B26537"/>
    <w:rsid w:val="00B26CB5"/>
    <w:rsid w:val="00B2752E"/>
    <w:rsid w:val="00B307CC"/>
    <w:rsid w:val="00B318AD"/>
    <w:rsid w:val="00B326B7"/>
    <w:rsid w:val="00B3319E"/>
    <w:rsid w:val="00B3588E"/>
    <w:rsid w:val="00B4198F"/>
    <w:rsid w:val="00B41F3D"/>
    <w:rsid w:val="00B431E8"/>
    <w:rsid w:val="00B45141"/>
    <w:rsid w:val="00B51399"/>
    <w:rsid w:val="00B519CD"/>
    <w:rsid w:val="00B5273A"/>
    <w:rsid w:val="00B53453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46C0"/>
    <w:rsid w:val="00B87927"/>
    <w:rsid w:val="00B90729"/>
    <w:rsid w:val="00B907DA"/>
    <w:rsid w:val="00B91FFE"/>
    <w:rsid w:val="00B93D53"/>
    <w:rsid w:val="00B950BC"/>
    <w:rsid w:val="00B95AB9"/>
    <w:rsid w:val="00B9714C"/>
    <w:rsid w:val="00BA13F7"/>
    <w:rsid w:val="00BA29AD"/>
    <w:rsid w:val="00BA33CF"/>
    <w:rsid w:val="00BA3F8D"/>
    <w:rsid w:val="00BB1AE4"/>
    <w:rsid w:val="00BB3253"/>
    <w:rsid w:val="00BB7A10"/>
    <w:rsid w:val="00BC0A43"/>
    <w:rsid w:val="00BC278C"/>
    <w:rsid w:val="00BC35A0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69A0"/>
    <w:rsid w:val="00C27DE9"/>
    <w:rsid w:val="00C32989"/>
    <w:rsid w:val="00C33388"/>
    <w:rsid w:val="00C35484"/>
    <w:rsid w:val="00C36DD2"/>
    <w:rsid w:val="00C4173A"/>
    <w:rsid w:val="00C50DED"/>
    <w:rsid w:val="00C52217"/>
    <w:rsid w:val="00C571A4"/>
    <w:rsid w:val="00C602FF"/>
    <w:rsid w:val="00C61174"/>
    <w:rsid w:val="00C6148F"/>
    <w:rsid w:val="00C621B1"/>
    <w:rsid w:val="00C62F7A"/>
    <w:rsid w:val="00C63B9C"/>
    <w:rsid w:val="00C6682F"/>
    <w:rsid w:val="00C671A0"/>
    <w:rsid w:val="00C67BF4"/>
    <w:rsid w:val="00C7275E"/>
    <w:rsid w:val="00C728A7"/>
    <w:rsid w:val="00C74C5D"/>
    <w:rsid w:val="00C863C4"/>
    <w:rsid w:val="00C920EA"/>
    <w:rsid w:val="00C93C3E"/>
    <w:rsid w:val="00C96258"/>
    <w:rsid w:val="00CA12E3"/>
    <w:rsid w:val="00CA1476"/>
    <w:rsid w:val="00CA25E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1B40"/>
    <w:rsid w:val="00D15720"/>
    <w:rsid w:val="00D17B72"/>
    <w:rsid w:val="00D22C28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A28"/>
    <w:rsid w:val="00D50B9C"/>
    <w:rsid w:val="00D52D73"/>
    <w:rsid w:val="00D52E58"/>
    <w:rsid w:val="00D566E0"/>
    <w:rsid w:val="00D56B20"/>
    <w:rsid w:val="00D578B3"/>
    <w:rsid w:val="00D618F4"/>
    <w:rsid w:val="00D65B40"/>
    <w:rsid w:val="00D714CC"/>
    <w:rsid w:val="00D71EE1"/>
    <w:rsid w:val="00D75EA7"/>
    <w:rsid w:val="00D81ADF"/>
    <w:rsid w:val="00D81F21"/>
    <w:rsid w:val="00D83594"/>
    <w:rsid w:val="00D8423D"/>
    <w:rsid w:val="00D84658"/>
    <w:rsid w:val="00D864F2"/>
    <w:rsid w:val="00D91D04"/>
    <w:rsid w:val="00D943F8"/>
    <w:rsid w:val="00D95470"/>
    <w:rsid w:val="00D959A8"/>
    <w:rsid w:val="00D96B55"/>
    <w:rsid w:val="00DA1337"/>
    <w:rsid w:val="00DA2619"/>
    <w:rsid w:val="00DA2E57"/>
    <w:rsid w:val="00DA4239"/>
    <w:rsid w:val="00DA586E"/>
    <w:rsid w:val="00DA65DE"/>
    <w:rsid w:val="00DA70A0"/>
    <w:rsid w:val="00DB0B61"/>
    <w:rsid w:val="00DB1474"/>
    <w:rsid w:val="00DB2962"/>
    <w:rsid w:val="00DB52FB"/>
    <w:rsid w:val="00DC013B"/>
    <w:rsid w:val="00DC090B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D0D60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EAE"/>
    <w:rsid w:val="00E170DC"/>
    <w:rsid w:val="00E17546"/>
    <w:rsid w:val="00E210B5"/>
    <w:rsid w:val="00E26016"/>
    <w:rsid w:val="00E261B3"/>
    <w:rsid w:val="00E26818"/>
    <w:rsid w:val="00E27FFC"/>
    <w:rsid w:val="00E30B15"/>
    <w:rsid w:val="00E33237"/>
    <w:rsid w:val="00E35618"/>
    <w:rsid w:val="00E37833"/>
    <w:rsid w:val="00E40181"/>
    <w:rsid w:val="00E5281D"/>
    <w:rsid w:val="00E53DC6"/>
    <w:rsid w:val="00E54950"/>
    <w:rsid w:val="00E55FB3"/>
    <w:rsid w:val="00E56A01"/>
    <w:rsid w:val="00E602F1"/>
    <w:rsid w:val="00E629A1"/>
    <w:rsid w:val="00E6794C"/>
    <w:rsid w:val="00E71591"/>
    <w:rsid w:val="00E71CEB"/>
    <w:rsid w:val="00E73C9F"/>
    <w:rsid w:val="00E7474F"/>
    <w:rsid w:val="00E77901"/>
    <w:rsid w:val="00E80C4E"/>
    <w:rsid w:val="00E80DE3"/>
    <w:rsid w:val="00E82C55"/>
    <w:rsid w:val="00E83B96"/>
    <w:rsid w:val="00E8787E"/>
    <w:rsid w:val="00E92AC3"/>
    <w:rsid w:val="00E94D17"/>
    <w:rsid w:val="00E94DB0"/>
    <w:rsid w:val="00E962CA"/>
    <w:rsid w:val="00EA2F6A"/>
    <w:rsid w:val="00EA33B8"/>
    <w:rsid w:val="00EB00E0"/>
    <w:rsid w:val="00EB05D5"/>
    <w:rsid w:val="00EB1931"/>
    <w:rsid w:val="00EB2880"/>
    <w:rsid w:val="00EC059F"/>
    <w:rsid w:val="00EC1F24"/>
    <w:rsid w:val="00EC20FF"/>
    <w:rsid w:val="00EC22F6"/>
    <w:rsid w:val="00EC6F6D"/>
    <w:rsid w:val="00ED195F"/>
    <w:rsid w:val="00ED4535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015"/>
    <w:rsid w:val="00EE3E24"/>
    <w:rsid w:val="00EE4D5D"/>
    <w:rsid w:val="00EE5131"/>
    <w:rsid w:val="00EE6FC8"/>
    <w:rsid w:val="00EF08F5"/>
    <w:rsid w:val="00EF109B"/>
    <w:rsid w:val="00EF201C"/>
    <w:rsid w:val="00EF2C72"/>
    <w:rsid w:val="00EF36AF"/>
    <w:rsid w:val="00EF59A3"/>
    <w:rsid w:val="00EF5A1B"/>
    <w:rsid w:val="00EF6675"/>
    <w:rsid w:val="00F0063D"/>
    <w:rsid w:val="00F00F9C"/>
    <w:rsid w:val="00F01E5F"/>
    <w:rsid w:val="00F024F3"/>
    <w:rsid w:val="00F0252F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27897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3DA4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F49"/>
    <w:rsid w:val="00F938BA"/>
    <w:rsid w:val="00F972B1"/>
    <w:rsid w:val="00F97919"/>
    <w:rsid w:val="00FA2C46"/>
    <w:rsid w:val="00FA3525"/>
    <w:rsid w:val="00FA4FD7"/>
    <w:rsid w:val="00FA5A53"/>
    <w:rsid w:val="00FA605A"/>
    <w:rsid w:val="00FB115B"/>
    <w:rsid w:val="00FB3501"/>
    <w:rsid w:val="00FB4769"/>
    <w:rsid w:val="00FB4CDA"/>
    <w:rsid w:val="00FB5B4E"/>
    <w:rsid w:val="00FB6481"/>
    <w:rsid w:val="00FB6D36"/>
    <w:rsid w:val="00FC0965"/>
    <w:rsid w:val="00FC0B9B"/>
    <w:rsid w:val="00FC0F81"/>
    <w:rsid w:val="00FC252F"/>
    <w:rsid w:val="00FC395C"/>
    <w:rsid w:val="00FC5E8E"/>
    <w:rsid w:val="00FD3766"/>
    <w:rsid w:val="00FD47C4"/>
    <w:rsid w:val="00FE1BCB"/>
    <w:rsid w:val="00FE2DCF"/>
    <w:rsid w:val="00FE3FA7"/>
    <w:rsid w:val="00FE5110"/>
    <w:rsid w:val="00FE7CD3"/>
    <w:rsid w:val="00FF2A4E"/>
    <w:rsid w:val="00FF2FCE"/>
    <w:rsid w:val="00FF34A9"/>
    <w:rsid w:val="00FF3E2C"/>
    <w:rsid w:val="00FF4F7D"/>
    <w:rsid w:val="00FF6D9D"/>
    <w:rsid w:val="00FF7DD5"/>
    <w:rsid w:val="013589AF"/>
    <w:rsid w:val="11D4443D"/>
    <w:rsid w:val="28D79578"/>
    <w:rsid w:val="31809DBE"/>
    <w:rsid w:val="3BAD0BF3"/>
    <w:rsid w:val="3EE4ACB5"/>
    <w:rsid w:val="40898293"/>
    <w:rsid w:val="41532A26"/>
    <w:rsid w:val="52FAEE74"/>
    <w:rsid w:val="54D7C837"/>
    <w:rsid w:val="68211C25"/>
    <w:rsid w:val="72DBB88C"/>
    <w:rsid w:val="73281894"/>
    <w:rsid w:val="73DB52E4"/>
    <w:rsid w:val="7F13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53005B20-B760-4ADA-9B7E-59FF9834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17444"/>
    <w:pPr>
      <w:spacing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character" w:styleId="Mention">
    <w:name w:val="Mention"/>
    <w:basedOn w:val="DefaultParagraphFont"/>
    <w:uiPriority w:val="99"/>
    <w:unhideWhenUsed/>
    <w:rsid w:val="00DA70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hyperlink" Target="https://services.dffh.vic.gov.au/personal-hardship-assistance-program" TargetMode="Externa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hyperlink" Target="https://www.viccouncils.asn.au/find-your-council/council-contacts-list" TargetMode="External"/><Relationship Id="rId33" Type="http://schemas.openxmlformats.org/officeDocument/2006/relationships/hyperlink" Target="https://fac.dffh.vic.gov.au/victorian-housing-regis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comments" Target="comments.xml"/><Relationship Id="rId29" Type="http://schemas.openxmlformats.org/officeDocument/2006/relationships/hyperlink" Target="https://www.dffh.vic.gov.au/contact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emergency.vic.gov.au/relief/" TargetMode="External"/><Relationship Id="rId32" Type="http://schemas.openxmlformats.org/officeDocument/2006/relationships/hyperlink" Target="mailto:VictorianHousingRegister@homes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28" Type="http://schemas.openxmlformats.org/officeDocument/2006/relationships/hyperlink" Target="https://www.housing.vic.gov.au/interpreter-service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fac.dffh.vic.gov.au/eligibility-criteria-0" TargetMode="External"/><Relationship Id="rId31" Type="http://schemas.openxmlformats.org/officeDocument/2006/relationships/hyperlink" Target="https://www.dffh.vic.gov.au/contact-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microsoft.com/office/2016/09/relationships/commentsIds" Target="commentsIds.xml"/><Relationship Id="rId27" Type="http://schemas.openxmlformats.org/officeDocument/2006/relationships/hyperlink" Target="https://www.housing.vic.gov.au/interpreter-services" TargetMode="External"/><Relationship Id="rId30" Type="http://schemas.openxmlformats.org/officeDocument/2006/relationships/image" Target="media/image3.png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9E57E9B24DB41BBF1ABFB82127421" ma:contentTypeVersion="19" ma:contentTypeDescription="Create a new document." ma:contentTypeScope="" ma:versionID="56b40db94667d0e878c54488b0756c73">
  <xsd:schema xmlns:xsd="http://www.w3.org/2001/XMLSchema" xmlns:xs="http://www.w3.org/2001/XMLSchema" xmlns:p="http://schemas.microsoft.com/office/2006/metadata/properties" xmlns:ns2="05a23c12-eb64-4047-9d50-c4f465f3c0dd" xmlns:ns3="13404760-8ec3-4f68-8110-bc572b2bfb09" xmlns:ns4="5ce0f2b5-5be5-4508-bce9-d7011ece0659" targetNamespace="http://schemas.microsoft.com/office/2006/metadata/properties" ma:root="true" ma:fieldsID="37c49353af7ac2e8f3704c48d25238af" ns2:_="" ns3:_="" ns4:_="">
    <xsd:import namespace="05a23c12-eb64-4047-9d50-c4f465f3c0dd"/>
    <xsd:import namespace="13404760-8ec3-4f68-8110-bc572b2bfb0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23c12-eb64-4047-9d50-c4f465f3c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04760-8ec3-4f68-8110-bc572b2bf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8daaf-ef9e-4564-a435-35f838f0f641}" ma:internalName="TaxCatchAll" ma:showField="CatchAllData" ma:web="13404760-8ec3-4f68-8110-bc572b2bf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13404760-8ec3-4f68-8110-bc572b2bfb09">
      <UserInfo>
        <DisplayName>Leanne Pedley (Homes Victoria)</DisplayName>
        <AccountId>62</AccountId>
        <AccountType/>
      </UserInfo>
    </SharedWithUsers>
    <lcf76f155ced4ddcb4097134ff3c332f xmlns="05a23c12-eb64-4047-9d50-c4f465f3c0dd">
      <Terms xmlns="http://schemas.microsoft.com/office/infopath/2007/PartnerControls"/>
    </lcf76f155ced4ddcb4097134ff3c332f>
    <Comments xmlns="05a23c12-eb64-4047-9d50-c4f465f3c0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9B1C7-FA8F-42E4-986C-46F7B5906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23c12-eb64-4047-9d50-c4f465f3c0dd"/>
    <ds:schemaRef ds:uri="13404760-8ec3-4f68-8110-bc572b2bfb0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404760-8ec3-4f68-8110-bc572b2bfb09"/>
    <ds:schemaRef ds:uri="05a23c12-eb64-4047-9d50-c4f465f3c0d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951</Words>
  <Characters>5426</Characters>
  <Application>Microsoft Office Word</Application>
  <DocSecurity>0</DocSecurity>
  <Lines>45</Lines>
  <Paragraphs>12</Paragraphs>
  <ScaleCrop>false</ScaleCrop>
  <Company>Victoria State Government, Department of Families, Fairness and Housing</Company>
  <LinksUpToDate>false</LinksUpToDate>
  <CharactersWithSpaces>6365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Housing Register - Emergency Management Housing Operational Guidelines</dc:title>
  <dc:subject>Victorian Housing Register - Emergency Management Housing Operational Guidelines</dc:subject>
  <dc:creator>Housing Operational Guidelines</dc:creator>
  <cp:keywords>Emergency, management, fire, floods, accommodation, assistance, support, assistance</cp:keywords>
  <cp:lastModifiedBy>Remo Tieri (Homes Victoria)</cp:lastModifiedBy>
  <cp:revision>84</cp:revision>
  <cp:lastPrinted>2021-01-30T00:27:00Z</cp:lastPrinted>
  <dcterms:created xsi:type="dcterms:W3CDTF">2026-01-13T23:47:00Z</dcterms:created>
  <dcterms:modified xsi:type="dcterms:W3CDTF">2026-04-08T23:31:00Z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0x0101003C19E57E9B24DB41BBF1ABFB82127421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ClassificationContentMarkingFooterShapeIds">
    <vt:lpwstr>f,10,11,12,13,14,3,4,5,6,7,8</vt:lpwstr>
  </property>
  <property fmtid="{D5CDD505-2E9C-101B-9397-08002B2CF9AE}" pid="17" name="ClassificationContentMarkingFooterFontProps">
    <vt:lpwstr>#000000,10,Arial Black</vt:lpwstr>
  </property>
  <property fmtid="{D5CDD505-2E9C-101B-9397-08002B2CF9AE}" pid="18" name="ClassificationContentMarkingFooterText">
    <vt:lpwstr>OFFICIAL</vt:lpwstr>
  </property>
  <property fmtid="{D5CDD505-2E9C-101B-9397-08002B2CF9AE}" pid="19" name="MediaServiceImageTags">
    <vt:lpwstr/>
  </property>
  <property fmtid="{D5CDD505-2E9C-101B-9397-08002B2CF9AE}" pid="20" name="MSIP_Label_43e64453-338c-4f93-8a4d-0039a0a41f2a_Enabled">
    <vt:lpwstr>true</vt:lpwstr>
  </property>
  <property fmtid="{D5CDD505-2E9C-101B-9397-08002B2CF9AE}" pid="21" name="MSIP_Label_43e64453-338c-4f93-8a4d-0039a0a41f2a_SetDate">
    <vt:lpwstr>2023-12-21T04:41:26Z</vt:lpwstr>
  </property>
  <property fmtid="{D5CDD505-2E9C-101B-9397-08002B2CF9AE}" pid="22" name="MSIP_Label_43e64453-338c-4f93-8a4d-0039a0a41f2a_Method">
    <vt:lpwstr>Privileged</vt:lpwstr>
  </property>
  <property fmtid="{D5CDD505-2E9C-101B-9397-08002B2CF9AE}" pid="23" name="MSIP_Label_43e64453-338c-4f93-8a4d-0039a0a41f2a_Name">
    <vt:lpwstr>43e64453-338c-4f93-8a4d-0039a0a41f2a</vt:lpwstr>
  </property>
  <property fmtid="{D5CDD505-2E9C-101B-9397-08002B2CF9AE}" pid="24" name="MSIP_Label_43e64453-338c-4f93-8a4d-0039a0a41f2a_SiteId">
    <vt:lpwstr>c0e0601f-0fac-449c-9c88-a104c4eb9f28</vt:lpwstr>
  </property>
  <property fmtid="{D5CDD505-2E9C-101B-9397-08002B2CF9AE}" pid="25" name="MSIP_Label_43e64453-338c-4f93-8a4d-0039a0a41f2a_ActionId">
    <vt:lpwstr>d30480c9-f470-46f6-a5e5-8084105f6a7f</vt:lpwstr>
  </property>
  <property fmtid="{D5CDD505-2E9C-101B-9397-08002B2CF9AE}" pid="26" name="MSIP_Label_43e64453-338c-4f93-8a4d-0039a0a41f2a_ContentBits">
    <vt:lpwstr>2</vt:lpwstr>
  </property>
  <property fmtid="{D5CDD505-2E9C-101B-9397-08002B2CF9AE}" pid="27" name="lcf76f155ced4ddcb4097134ff3c332f">
    <vt:lpwstr/>
  </property>
</Properties>
</file>