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0BFEF6F0" w:rsidR="0074696E" w:rsidRPr="004C6EEE" w:rsidRDefault="007A0CE7" w:rsidP="007A0CE7">
      <w:pPr>
        <w:pStyle w:val="Spacerparatopoffirstpage"/>
        <w:tabs>
          <w:tab w:val="left" w:pos="1113"/>
          <w:tab w:val="left" w:pos="2247"/>
        </w:tabs>
      </w:pPr>
      <w:r>
        <w:tab/>
      </w:r>
      <w:r>
        <w:tab/>
      </w:r>
    </w:p>
    <w:p w14:paraId="22A124A1" w14:textId="22A2A3C4" w:rsidR="00A62D44" w:rsidRPr="004C6EEE" w:rsidRDefault="00132F3E" w:rsidP="00132F3E">
      <w:pPr>
        <w:pStyle w:val="Sectionbreakfirstpage"/>
        <w:spacing w:after="0"/>
        <w:sectPr w:rsidR="00A62D44" w:rsidRPr="004C6EEE" w:rsidSect="00132F3E">
          <w:headerReference w:type="even" r:id="rId11"/>
          <w:headerReference w:type="default" r:id="rId12"/>
          <w:footerReference w:type="even" r:id="rId13"/>
          <w:footerReference w:type="default" r:id="rId14"/>
          <w:headerReference w:type="first" r:id="rId15"/>
          <w:footerReference w:type="first" r:id="rId16"/>
          <w:pgSz w:w="11906" w:h="16838" w:code="9"/>
          <w:pgMar w:top="232" w:right="851" w:bottom="1418" w:left="851" w:header="170" w:footer="851" w:gutter="0"/>
          <w:cols w:space="708"/>
          <w:docGrid w:linePitch="360"/>
        </w:sectPr>
      </w:pPr>
      <w:r>
        <w:rPr>
          <w:noProof/>
          <w:lang w:eastAsia="en-AU"/>
        </w:rPr>
        <w:drawing>
          <wp:anchor distT="0" distB="0" distL="114300" distR="114300" simplePos="0" relativeHeight="251658240" behindDoc="1" locked="1" layoutInCell="1" allowOverlap="1" wp14:anchorId="547160AE" wp14:editId="5C72AB9B">
            <wp:simplePos x="0" y="0"/>
            <wp:positionH relativeFrom="page">
              <wp:posOffset>0</wp:posOffset>
            </wp:positionH>
            <wp:positionV relativeFrom="page">
              <wp:posOffset>0</wp:posOffset>
            </wp:positionV>
            <wp:extent cx="7560000" cy="1699200"/>
            <wp:effectExtent l="0" t="0" r="3175" b="0"/>
            <wp:wrapNone/>
            <wp:docPr id="30" name="Picture 30" descr="Funded agency chan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unded agency channe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560000" cy="1699200"/>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eGrid"/>
        <w:tblW w:w="7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371"/>
      </w:tblGrid>
      <w:tr w:rsidR="00AD784C" w14:paraId="765659DC" w14:textId="77777777" w:rsidTr="00132F3E">
        <w:trPr>
          <w:trHeight w:val="1134"/>
        </w:trPr>
        <w:tc>
          <w:tcPr>
            <w:tcW w:w="7371" w:type="dxa"/>
            <w:vAlign w:val="bottom"/>
          </w:tcPr>
          <w:p w14:paraId="1B06FE4C" w14:textId="2070060D" w:rsidR="00AD784C" w:rsidRPr="00161AA0" w:rsidRDefault="00554F94" w:rsidP="00EC20FF">
            <w:pPr>
              <w:pStyle w:val="Documenttitle"/>
            </w:pPr>
            <w:r>
              <w:t>Service Delivery Tracking Data Collection Guidelines</w:t>
            </w:r>
            <w:r w:rsidR="007A0CE7">
              <w:t xml:space="preserve"> </w:t>
            </w:r>
          </w:p>
        </w:tc>
      </w:tr>
      <w:tr w:rsidR="000B2117" w14:paraId="5DF317EC" w14:textId="77777777" w:rsidTr="00132F3E">
        <w:trPr>
          <w:trHeight w:val="851"/>
        </w:trPr>
        <w:tc>
          <w:tcPr>
            <w:tcW w:w="7371" w:type="dxa"/>
          </w:tcPr>
          <w:p w14:paraId="69C24C39" w14:textId="4C405198" w:rsidR="000B2117" w:rsidRPr="00A1389F" w:rsidRDefault="00F656BB" w:rsidP="00CF4148">
            <w:pPr>
              <w:pStyle w:val="Documentsubtitle"/>
            </w:pPr>
            <w:r>
              <w:t>October</w:t>
            </w:r>
            <w:r w:rsidR="007A0CE7">
              <w:t xml:space="preserve"> 202</w:t>
            </w:r>
            <w:r>
              <w:t>5</w:t>
            </w:r>
          </w:p>
        </w:tc>
      </w:tr>
      <w:tr w:rsidR="00CF4148" w14:paraId="5F5E6105" w14:textId="77777777" w:rsidTr="00132F3E">
        <w:trPr>
          <w:trHeight w:val="284"/>
        </w:trPr>
        <w:tc>
          <w:tcPr>
            <w:tcW w:w="7371" w:type="dxa"/>
          </w:tcPr>
          <w:p w14:paraId="45D389E8" w14:textId="74334762" w:rsidR="00CF4148" w:rsidRPr="00250DC4" w:rsidRDefault="00CF4148" w:rsidP="00CF4148">
            <w:pPr>
              <w:pStyle w:val="Bannermarking"/>
            </w:pPr>
            <w:fldSimple w:instr="FILLIN  &quot;Type the protective marking&quot; \d OFFICIAL \o  \* MERGEFORMAT">
              <w:r>
                <w:t>OFFICIAL</w:t>
              </w:r>
            </w:fldSimple>
          </w:p>
        </w:tc>
      </w:tr>
    </w:tbl>
    <w:p w14:paraId="1CC417A5" w14:textId="77777777" w:rsidR="00554F94" w:rsidRPr="00BE5DC1" w:rsidRDefault="00554F94" w:rsidP="00554F94">
      <w:pPr>
        <w:pStyle w:val="TOCheadingfactsheet"/>
      </w:pPr>
      <w:r w:rsidRPr="00BE5DC1">
        <w:t>Contents</w:t>
      </w:r>
    </w:p>
    <w:p w14:paraId="79C5AF77" w14:textId="7E0A7DBB" w:rsidR="00C9388D" w:rsidRDefault="00554F94">
      <w:pPr>
        <w:pStyle w:val="TOC1"/>
        <w:rPr>
          <w:rFonts w:asciiTheme="minorHAnsi" w:eastAsiaTheme="minorEastAsia" w:hAnsiTheme="minorHAnsi" w:cstheme="minorBidi"/>
          <w:b w:val="0"/>
          <w:kern w:val="2"/>
          <w:sz w:val="24"/>
          <w:szCs w:val="24"/>
          <w:lang w:eastAsia="en-AU"/>
          <w14:ligatures w14:val="standardContextual"/>
        </w:rPr>
      </w:pPr>
      <w:r w:rsidRPr="00BE5DC1">
        <w:fldChar w:fldCharType="begin"/>
      </w:r>
      <w:r w:rsidRPr="00BE5DC1">
        <w:instrText xml:space="preserve"> TOC \h \z \t "Heading 1,1,Heading 2,2" </w:instrText>
      </w:r>
      <w:r w:rsidRPr="00BE5DC1">
        <w:fldChar w:fldCharType="separate"/>
      </w:r>
      <w:hyperlink w:anchor="_Toc210228675" w:history="1">
        <w:r w:rsidR="00C9388D" w:rsidRPr="006D7315">
          <w:rPr>
            <w:rStyle w:val="Hyperlink"/>
          </w:rPr>
          <w:t>Introduction</w:t>
        </w:r>
        <w:r w:rsidR="00C9388D">
          <w:rPr>
            <w:webHidden/>
          </w:rPr>
          <w:tab/>
        </w:r>
        <w:r w:rsidR="00C9388D">
          <w:rPr>
            <w:webHidden/>
          </w:rPr>
          <w:fldChar w:fldCharType="begin"/>
        </w:r>
        <w:r w:rsidR="00C9388D">
          <w:rPr>
            <w:webHidden/>
          </w:rPr>
          <w:instrText xml:space="preserve"> PAGEREF _Toc210228675 \h </w:instrText>
        </w:r>
        <w:r w:rsidR="00C9388D">
          <w:rPr>
            <w:webHidden/>
          </w:rPr>
        </w:r>
        <w:r w:rsidR="00C9388D">
          <w:rPr>
            <w:webHidden/>
          </w:rPr>
          <w:fldChar w:fldCharType="separate"/>
        </w:r>
        <w:r w:rsidR="00C9388D">
          <w:rPr>
            <w:webHidden/>
          </w:rPr>
          <w:t>1</w:t>
        </w:r>
        <w:r w:rsidR="00C9388D">
          <w:rPr>
            <w:webHidden/>
          </w:rPr>
          <w:fldChar w:fldCharType="end"/>
        </w:r>
      </w:hyperlink>
    </w:p>
    <w:p w14:paraId="2FE96F1A" w14:textId="062ED13A" w:rsidR="00C9388D" w:rsidRDefault="00C9388D">
      <w:pPr>
        <w:pStyle w:val="TOC2"/>
        <w:rPr>
          <w:rFonts w:asciiTheme="minorHAnsi" w:eastAsiaTheme="minorEastAsia" w:hAnsiTheme="minorHAnsi" w:cstheme="minorBidi"/>
          <w:kern w:val="2"/>
          <w:sz w:val="24"/>
          <w:szCs w:val="24"/>
          <w:lang w:eastAsia="en-AU"/>
          <w14:ligatures w14:val="standardContextual"/>
        </w:rPr>
      </w:pPr>
      <w:hyperlink w:anchor="_Toc210228676" w:history="1">
        <w:r w:rsidRPr="006D7315">
          <w:rPr>
            <w:rStyle w:val="Hyperlink"/>
          </w:rPr>
          <w:t>Background</w:t>
        </w:r>
        <w:r>
          <w:rPr>
            <w:webHidden/>
          </w:rPr>
          <w:tab/>
        </w:r>
        <w:r>
          <w:rPr>
            <w:webHidden/>
          </w:rPr>
          <w:fldChar w:fldCharType="begin"/>
        </w:r>
        <w:r>
          <w:rPr>
            <w:webHidden/>
          </w:rPr>
          <w:instrText xml:space="preserve"> PAGEREF _Toc210228676 \h </w:instrText>
        </w:r>
        <w:r>
          <w:rPr>
            <w:webHidden/>
          </w:rPr>
        </w:r>
        <w:r>
          <w:rPr>
            <w:webHidden/>
          </w:rPr>
          <w:fldChar w:fldCharType="separate"/>
        </w:r>
        <w:r>
          <w:rPr>
            <w:webHidden/>
          </w:rPr>
          <w:t>1</w:t>
        </w:r>
        <w:r>
          <w:rPr>
            <w:webHidden/>
          </w:rPr>
          <w:fldChar w:fldCharType="end"/>
        </w:r>
      </w:hyperlink>
    </w:p>
    <w:p w14:paraId="2958107D" w14:textId="7B971975" w:rsidR="00C9388D" w:rsidRDefault="00C9388D">
      <w:pPr>
        <w:pStyle w:val="TOC2"/>
        <w:rPr>
          <w:rFonts w:asciiTheme="minorHAnsi" w:eastAsiaTheme="minorEastAsia" w:hAnsiTheme="minorHAnsi" w:cstheme="minorBidi"/>
          <w:kern w:val="2"/>
          <w:sz w:val="24"/>
          <w:szCs w:val="24"/>
          <w:lang w:eastAsia="en-AU"/>
          <w14:ligatures w14:val="standardContextual"/>
        </w:rPr>
      </w:pPr>
      <w:hyperlink w:anchor="_Toc210228677" w:history="1">
        <w:r w:rsidRPr="006D7315">
          <w:rPr>
            <w:rStyle w:val="Hyperlink"/>
          </w:rPr>
          <w:t>How SDT data is used</w:t>
        </w:r>
        <w:r>
          <w:rPr>
            <w:webHidden/>
          </w:rPr>
          <w:tab/>
        </w:r>
        <w:r>
          <w:rPr>
            <w:webHidden/>
          </w:rPr>
          <w:fldChar w:fldCharType="begin"/>
        </w:r>
        <w:r>
          <w:rPr>
            <w:webHidden/>
          </w:rPr>
          <w:instrText xml:space="preserve"> PAGEREF _Toc210228677 \h </w:instrText>
        </w:r>
        <w:r>
          <w:rPr>
            <w:webHidden/>
          </w:rPr>
        </w:r>
        <w:r>
          <w:rPr>
            <w:webHidden/>
          </w:rPr>
          <w:fldChar w:fldCharType="separate"/>
        </w:r>
        <w:r>
          <w:rPr>
            <w:webHidden/>
          </w:rPr>
          <w:t>1</w:t>
        </w:r>
        <w:r>
          <w:rPr>
            <w:webHidden/>
          </w:rPr>
          <w:fldChar w:fldCharType="end"/>
        </w:r>
      </w:hyperlink>
    </w:p>
    <w:p w14:paraId="327D4F4C" w14:textId="37C6E5B2" w:rsidR="00C9388D" w:rsidRDefault="00C9388D">
      <w:pPr>
        <w:pStyle w:val="TOC1"/>
        <w:rPr>
          <w:rFonts w:asciiTheme="minorHAnsi" w:eastAsiaTheme="minorEastAsia" w:hAnsiTheme="minorHAnsi" w:cstheme="minorBidi"/>
          <w:b w:val="0"/>
          <w:kern w:val="2"/>
          <w:sz w:val="24"/>
          <w:szCs w:val="24"/>
          <w:lang w:eastAsia="en-AU"/>
          <w14:ligatures w14:val="standardContextual"/>
        </w:rPr>
      </w:pPr>
      <w:hyperlink w:anchor="_Toc210228678" w:history="1">
        <w:r w:rsidRPr="006D7315">
          <w:rPr>
            <w:rStyle w:val="Hyperlink"/>
          </w:rPr>
          <w:t>About this collection</w:t>
        </w:r>
        <w:r>
          <w:rPr>
            <w:webHidden/>
          </w:rPr>
          <w:tab/>
        </w:r>
        <w:r>
          <w:rPr>
            <w:webHidden/>
          </w:rPr>
          <w:fldChar w:fldCharType="begin"/>
        </w:r>
        <w:r>
          <w:rPr>
            <w:webHidden/>
          </w:rPr>
          <w:instrText xml:space="preserve"> PAGEREF _Toc210228678 \h </w:instrText>
        </w:r>
        <w:r>
          <w:rPr>
            <w:webHidden/>
          </w:rPr>
        </w:r>
        <w:r>
          <w:rPr>
            <w:webHidden/>
          </w:rPr>
          <w:fldChar w:fldCharType="separate"/>
        </w:r>
        <w:r>
          <w:rPr>
            <w:webHidden/>
          </w:rPr>
          <w:t>2</w:t>
        </w:r>
        <w:r>
          <w:rPr>
            <w:webHidden/>
          </w:rPr>
          <w:fldChar w:fldCharType="end"/>
        </w:r>
      </w:hyperlink>
    </w:p>
    <w:p w14:paraId="0C57DFD1" w14:textId="53E55E2C" w:rsidR="00C9388D" w:rsidRDefault="00C9388D">
      <w:pPr>
        <w:pStyle w:val="TOC2"/>
        <w:rPr>
          <w:rFonts w:asciiTheme="minorHAnsi" w:eastAsiaTheme="minorEastAsia" w:hAnsiTheme="minorHAnsi" w:cstheme="minorBidi"/>
          <w:kern w:val="2"/>
          <w:sz w:val="24"/>
          <w:szCs w:val="24"/>
          <w:lang w:eastAsia="en-AU"/>
          <w14:ligatures w14:val="standardContextual"/>
        </w:rPr>
      </w:pPr>
      <w:hyperlink w:anchor="_Toc210228679" w:history="1">
        <w:r w:rsidRPr="006D7315">
          <w:rPr>
            <w:rStyle w:val="Hyperlink"/>
          </w:rPr>
          <w:t>Scope</w:t>
        </w:r>
        <w:r>
          <w:rPr>
            <w:webHidden/>
          </w:rPr>
          <w:tab/>
        </w:r>
        <w:r>
          <w:rPr>
            <w:webHidden/>
          </w:rPr>
          <w:fldChar w:fldCharType="begin"/>
        </w:r>
        <w:r>
          <w:rPr>
            <w:webHidden/>
          </w:rPr>
          <w:instrText xml:space="preserve"> PAGEREF _Toc210228679 \h </w:instrText>
        </w:r>
        <w:r>
          <w:rPr>
            <w:webHidden/>
          </w:rPr>
        </w:r>
        <w:r>
          <w:rPr>
            <w:webHidden/>
          </w:rPr>
          <w:fldChar w:fldCharType="separate"/>
        </w:r>
        <w:r>
          <w:rPr>
            <w:webHidden/>
          </w:rPr>
          <w:t>2</w:t>
        </w:r>
        <w:r>
          <w:rPr>
            <w:webHidden/>
          </w:rPr>
          <w:fldChar w:fldCharType="end"/>
        </w:r>
      </w:hyperlink>
    </w:p>
    <w:p w14:paraId="22321A29" w14:textId="2C9EBE65" w:rsidR="00C9388D" w:rsidRDefault="00C9388D">
      <w:pPr>
        <w:pStyle w:val="TOC2"/>
        <w:rPr>
          <w:rFonts w:asciiTheme="minorHAnsi" w:eastAsiaTheme="minorEastAsia" w:hAnsiTheme="minorHAnsi" w:cstheme="minorBidi"/>
          <w:kern w:val="2"/>
          <w:sz w:val="24"/>
          <w:szCs w:val="24"/>
          <w:lang w:eastAsia="en-AU"/>
          <w14:ligatures w14:val="standardContextual"/>
        </w:rPr>
      </w:pPr>
      <w:hyperlink w:anchor="_Toc210228680" w:history="1">
        <w:r w:rsidRPr="006D7315">
          <w:rPr>
            <w:rStyle w:val="Hyperlink"/>
          </w:rPr>
          <w:t>Collecting data</w:t>
        </w:r>
        <w:r>
          <w:rPr>
            <w:webHidden/>
          </w:rPr>
          <w:tab/>
        </w:r>
        <w:r>
          <w:rPr>
            <w:webHidden/>
          </w:rPr>
          <w:fldChar w:fldCharType="begin"/>
        </w:r>
        <w:r>
          <w:rPr>
            <w:webHidden/>
          </w:rPr>
          <w:instrText xml:space="preserve"> PAGEREF _Toc210228680 \h </w:instrText>
        </w:r>
        <w:r>
          <w:rPr>
            <w:webHidden/>
          </w:rPr>
        </w:r>
        <w:r>
          <w:rPr>
            <w:webHidden/>
          </w:rPr>
          <w:fldChar w:fldCharType="separate"/>
        </w:r>
        <w:r>
          <w:rPr>
            <w:webHidden/>
          </w:rPr>
          <w:t>2</w:t>
        </w:r>
        <w:r>
          <w:rPr>
            <w:webHidden/>
          </w:rPr>
          <w:fldChar w:fldCharType="end"/>
        </w:r>
      </w:hyperlink>
    </w:p>
    <w:p w14:paraId="77226A70" w14:textId="14475F00" w:rsidR="00C9388D" w:rsidRDefault="00C9388D">
      <w:pPr>
        <w:pStyle w:val="TOC2"/>
        <w:rPr>
          <w:rFonts w:asciiTheme="minorHAnsi" w:eastAsiaTheme="minorEastAsia" w:hAnsiTheme="minorHAnsi" w:cstheme="minorBidi"/>
          <w:kern w:val="2"/>
          <w:sz w:val="24"/>
          <w:szCs w:val="24"/>
          <w:lang w:eastAsia="en-AU"/>
          <w14:ligatures w14:val="standardContextual"/>
        </w:rPr>
      </w:pPr>
      <w:hyperlink w:anchor="_Toc210228681" w:history="1">
        <w:r w:rsidRPr="006D7315">
          <w:rPr>
            <w:rStyle w:val="Hyperlink"/>
          </w:rPr>
          <w:t>Understanding targets</w:t>
        </w:r>
        <w:r>
          <w:rPr>
            <w:webHidden/>
          </w:rPr>
          <w:tab/>
        </w:r>
        <w:r>
          <w:rPr>
            <w:webHidden/>
          </w:rPr>
          <w:fldChar w:fldCharType="begin"/>
        </w:r>
        <w:r>
          <w:rPr>
            <w:webHidden/>
          </w:rPr>
          <w:instrText xml:space="preserve"> PAGEREF _Toc210228681 \h </w:instrText>
        </w:r>
        <w:r>
          <w:rPr>
            <w:webHidden/>
          </w:rPr>
        </w:r>
        <w:r>
          <w:rPr>
            <w:webHidden/>
          </w:rPr>
          <w:fldChar w:fldCharType="separate"/>
        </w:r>
        <w:r>
          <w:rPr>
            <w:webHidden/>
          </w:rPr>
          <w:t>3</w:t>
        </w:r>
        <w:r>
          <w:rPr>
            <w:webHidden/>
          </w:rPr>
          <w:fldChar w:fldCharType="end"/>
        </w:r>
      </w:hyperlink>
    </w:p>
    <w:p w14:paraId="7E5A38D4" w14:textId="521599FD" w:rsidR="00C9388D" w:rsidRDefault="00C9388D">
      <w:pPr>
        <w:pStyle w:val="TOC1"/>
        <w:rPr>
          <w:rFonts w:asciiTheme="minorHAnsi" w:eastAsiaTheme="minorEastAsia" w:hAnsiTheme="minorHAnsi" w:cstheme="minorBidi"/>
          <w:b w:val="0"/>
          <w:kern w:val="2"/>
          <w:sz w:val="24"/>
          <w:szCs w:val="24"/>
          <w:lang w:eastAsia="en-AU"/>
          <w14:ligatures w14:val="standardContextual"/>
        </w:rPr>
      </w:pPr>
      <w:hyperlink w:anchor="_Toc210228682" w:history="1">
        <w:r w:rsidRPr="006D7315">
          <w:rPr>
            <w:rStyle w:val="Hyperlink"/>
          </w:rPr>
          <w:t>How to submit data</w:t>
        </w:r>
        <w:r>
          <w:rPr>
            <w:webHidden/>
          </w:rPr>
          <w:tab/>
        </w:r>
        <w:r>
          <w:rPr>
            <w:webHidden/>
          </w:rPr>
          <w:fldChar w:fldCharType="begin"/>
        </w:r>
        <w:r>
          <w:rPr>
            <w:webHidden/>
          </w:rPr>
          <w:instrText xml:space="preserve"> PAGEREF _Toc210228682 \h </w:instrText>
        </w:r>
        <w:r>
          <w:rPr>
            <w:webHidden/>
          </w:rPr>
        </w:r>
        <w:r>
          <w:rPr>
            <w:webHidden/>
          </w:rPr>
          <w:fldChar w:fldCharType="separate"/>
        </w:r>
        <w:r>
          <w:rPr>
            <w:webHidden/>
          </w:rPr>
          <w:t>4</w:t>
        </w:r>
        <w:r>
          <w:rPr>
            <w:webHidden/>
          </w:rPr>
          <w:fldChar w:fldCharType="end"/>
        </w:r>
      </w:hyperlink>
    </w:p>
    <w:p w14:paraId="66431DD1" w14:textId="11D84B07" w:rsidR="00C9388D" w:rsidRDefault="00C9388D">
      <w:pPr>
        <w:pStyle w:val="TOC2"/>
        <w:rPr>
          <w:rFonts w:asciiTheme="minorHAnsi" w:eastAsiaTheme="minorEastAsia" w:hAnsiTheme="minorHAnsi" w:cstheme="minorBidi"/>
          <w:kern w:val="2"/>
          <w:sz w:val="24"/>
          <w:szCs w:val="24"/>
          <w:lang w:eastAsia="en-AU"/>
          <w14:ligatures w14:val="standardContextual"/>
        </w:rPr>
      </w:pPr>
      <w:hyperlink w:anchor="_Toc210228683" w:history="1">
        <w:r w:rsidRPr="006D7315">
          <w:rPr>
            <w:rStyle w:val="Hyperlink"/>
          </w:rPr>
          <w:t>Timelines to submit data</w:t>
        </w:r>
        <w:r>
          <w:rPr>
            <w:webHidden/>
          </w:rPr>
          <w:tab/>
        </w:r>
        <w:r>
          <w:rPr>
            <w:webHidden/>
          </w:rPr>
          <w:fldChar w:fldCharType="begin"/>
        </w:r>
        <w:r>
          <w:rPr>
            <w:webHidden/>
          </w:rPr>
          <w:instrText xml:space="preserve"> PAGEREF _Toc210228683 \h </w:instrText>
        </w:r>
        <w:r>
          <w:rPr>
            <w:webHidden/>
          </w:rPr>
        </w:r>
        <w:r>
          <w:rPr>
            <w:webHidden/>
          </w:rPr>
          <w:fldChar w:fldCharType="separate"/>
        </w:r>
        <w:r>
          <w:rPr>
            <w:webHidden/>
          </w:rPr>
          <w:t>4</w:t>
        </w:r>
        <w:r>
          <w:rPr>
            <w:webHidden/>
          </w:rPr>
          <w:fldChar w:fldCharType="end"/>
        </w:r>
      </w:hyperlink>
    </w:p>
    <w:p w14:paraId="37DBBE0F" w14:textId="22AC9E3F" w:rsidR="00C9388D" w:rsidRDefault="00C9388D">
      <w:pPr>
        <w:pStyle w:val="TOC2"/>
        <w:rPr>
          <w:rFonts w:asciiTheme="minorHAnsi" w:eastAsiaTheme="minorEastAsia" w:hAnsiTheme="minorHAnsi" w:cstheme="minorBidi"/>
          <w:kern w:val="2"/>
          <w:sz w:val="24"/>
          <w:szCs w:val="24"/>
          <w:lang w:eastAsia="en-AU"/>
          <w14:ligatures w14:val="standardContextual"/>
        </w:rPr>
      </w:pPr>
      <w:hyperlink w:anchor="_Toc210228684" w:history="1">
        <w:r w:rsidRPr="006D7315">
          <w:rPr>
            <w:rStyle w:val="Hyperlink"/>
          </w:rPr>
          <w:t>Entering Data</w:t>
        </w:r>
        <w:r>
          <w:rPr>
            <w:webHidden/>
          </w:rPr>
          <w:tab/>
        </w:r>
        <w:r>
          <w:rPr>
            <w:webHidden/>
          </w:rPr>
          <w:fldChar w:fldCharType="begin"/>
        </w:r>
        <w:r>
          <w:rPr>
            <w:webHidden/>
          </w:rPr>
          <w:instrText xml:space="preserve"> PAGEREF _Toc210228684 \h </w:instrText>
        </w:r>
        <w:r>
          <w:rPr>
            <w:webHidden/>
          </w:rPr>
        </w:r>
        <w:r>
          <w:rPr>
            <w:webHidden/>
          </w:rPr>
          <w:fldChar w:fldCharType="separate"/>
        </w:r>
        <w:r>
          <w:rPr>
            <w:webHidden/>
          </w:rPr>
          <w:t>4</w:t>
        </w:r>
        <w:r>
          <w:rPr>
            <w:webHidden/>
          </w:rPr>
          <w:fldChar w:fldCharType="end"/>
        </w:r>
      </w:hyperlink>
    </w:p>
    <w:p w14:paraId="041704D8" w14:textId="4A9D0193" w:rsidR="00C9388D" w:rsidRDefault="00C9388D">
      <w:pPr>
        <w:pStyle w:val="TOC2"/>
        <w:rPr>
          <w:rFonts w:asciiTheme="minorHAnsi" w:eastAsiaTheme="minorEastAsia" w:hAnsiTheme="minorHAnsi" w:cstheme="minorBidi"/>
          <w:kern w:val="2"/>
          <w:sz w:val="24"/>
          <w:szCs w:val="24"/>
          <w:lang w:eastAsia="en-AU"/>
          <w14:ligatures w14:val="standardContextual"/>
        </w:rPr>
      </w:pPr>
      <w:hyperlink w:anchor="_Toc210228685" w:history="1">
        <w:r w:rsidRPr="006D7315">
          <w:rPr>
            <w:rStyle w:val="Hyperlink"/>
          </w:rPr>
          <w:t>Using the SDT template</w:t>
        </w:r>
        <w:r>
          <w:rPr>
            <w:webHidden/>
          </w:rPr>
          <w:tab/>
        </w:r>
        <w:r>
          <w:rPr>
            <w:webHidden/>
          </w:rPr>
          <w:fldChar w:fldCharType="begin"/>
        </w:r>
        <w:r>
          <w:rPr>
            <w:webHidden/>
          </w:rPr>
          <w:instrText xml:space="preserve"> PAGEREF _Toc210228685 \h </w:instrText>
        </w:r>
        <w:r>
          <w:rPr>
            <w:webHidden/>
          </w:rPr>
        </w:r>
        <w:r>
          <w:rPr>
            <w:webHidden/>
          </w:rPr>
          <w:fldChar w:fldCharType="separate"/>
        </w:r>
        <w:r>
          <w:rPr>
            <w:webHidden/>
          </w:rPr>
          <w:t>4</w:t>
        </w:r>
        <w:r>
          <w:rPr>
            <w:webHidden/>
          </w:rPr>
          <w:fldChar w:fldCharType="end"/>
        </w:r>
      </w:hyperlink>
    </w:p>
    <w:p w14:paraId="02217936" w14:textId="6144AC8A" w:rsidR="00C9388D" w:rsidRDefault="00C9388D">
      <w:pPr>
        <w:pStyle w:val="TOC1"/>
        <w:rPr>
          <w:rFonts w:asciiTheme="minorHAnsi" w:eastAsiaTheme="minorEastAsia" w:hAnsiTheme="minorHAnsi" w:cstheme="minorBidi"/>
          <w:b w:val="0"/>
          <w:kern w:val="2"/>
          <w:sz w:val="24"/>
          <w:szCs w:val="24"/>
          <w:lang w:eastAsia="en-AU"/>
          <w14:ligatures w14:val="standardContextual"/>
        </w:rPr>
      </w:pPr>
      <w:hyperlink w:anchor="_Toc210228686" w:history="1">
        <w:r w:rsidRPr="006D7315">
          <w:rPr>
            <w:rStyle w:val="Hyperlink"/>
          </w:rPr>
          <w:t>Data Integrity Audits</w:t>
        </w:r>
        <w:r>
          <w:rPr>
            <w:webHidden/>
          </w:rPr>
          <w:tab/>
        </w:r>
        <w:r>
          <w:rPr>
            <w:webHidden/>
          </w:rPr>
          <w:fldChar w:fldCharType="begin"/>
        </w:r>
        <w:r>
          <w:rPr>
            <w:webHidden/>
          </w:rPr>
          <w:instrText xml:space="preserve"> PAGEREF _Toc210228686 \h </w:instrText>
        </w:r>
        <w:r>
          <w:rPr>
            <w:webHidden/>
          </w:rPr>
        </w:r>
        <w:r>
          <w:rPr>
            <w:webHidden/>
          </w:rPr>
          <w:fldChar w:fldCharType="separate"/>
        </w:r>
        <w:r>
          <w:rPr>
            <w:webHidden/>
          </w:rPr>
          <w:t>4</w:t>
        </w:r>
        <w:r>
          <w:rPr>
            <w:webHidden/>
          </w:rPr>
          <w:fldChar w:fldCharType="end"/>
        </w:r>
      </w:hyperlink>
    </w:p>
    <w:p w14:paraId="30FE1F11" w14:textId="5933BC92" w:rsidR="00554F94" w:rsidRPr="00BE5DC1" w:rsidRDefault="00554F94" w:rsidP="00554F94">
      <w:pPr>
        <w:pStyle w:val="Body"/>
        <w:sectPr w:rsidR="00554F94" w:rsidRPr="00BE5DC1" w:rsidSect="00554F94">
          <w:headerReference w:type="default" r:id="rId18"/>
          <w:footerReference w:type="default" r:id="rId19"/>
          <w:type w:val="continuous"/>
          <w:pgSz w:w="11906" w:h="16838" w:code="9"/>
          <w:pgMar w:top="1418" w:right="851" w:bottom="851" w:left="851" w:header="851" w:footer="567" w:gutter="0"/>
          <w:cols w:space="340"/>
          <w:titlePg/>
          <w:docGrid w:linePitch="360"/>
        </w:sectPr>
      </w:pPr>
      <w:r w:rsidRPr="00BE5DC1">
        <w:fldChar w:fldCharType="end"/>
      </w:r>
    </w:p>
    <w:p w14:paraId="1FFAA0ED" w14:textId="77777777" w:rsidR="00554F94" w:rsidRPr="00BE5DC1" w:rsidRDefault="00554F94" w:rsidP="00554F94">
      <w:pPr>
        <w:pStyle w:val="Heading1"/>
      </w:pPr>
      <w:bookmarkStart w:id="0" w:name="_Toc210228675"/>
      <w:r w:rsidRPr="00BE5DC1">
        <w:t>Introduction</w:t>
      </w:r>
      <w:bookmarkEnd w:id="0"/>
    </w:p>
    <w:p w14:paraId="6CFC5E17" w14:textId="77777777" w:rsidR="00554F94" w:rsidRPr="00BE5DC1" w:rsidRDefault="00554F94" w:rsidP="00554F94">
      <w:pPr>
        <w:pStyle w:val="Heading2"/>
      </w:pPr>
      <w:bookmarkStart w:id="1" w:name="_Toc210228676"/>
      <w:r w:rsidRPr="00BE5DC1">
        <w:t>Background</w:t>
      </w:r>
      <w:bookmarkEnd w:id="1"/>
    </w:p>
    <w:p w14:paraId="28B288D3" w14:textId="1E5280D8" w:rsidR="00554F94" w:rsidRPr="00BE5DC1" w:rsidRDefault="00554F94" w:rsidP="00554F94">
      <w:pPr>
        <w:pStyle w:val="DHHSbody"/>
      </w:pPr>
      <w:r w:rsidRPr="00BE5DC1">
        <w:t>Service Delivery Tracking (SDT) strengthen</w:t>
      </w:r>
      <w:r w:rsidR="009F2ABB">
        <w:t>s</w:t>
      </w:r>
      <w:r w:rsidRPr="00BE5DC1">
        <w:t xml:space="preserve"> the reporting of service delivery by:</w:t>
      </w:r>
    </w:p>
    <w:p w14:paraId="6437D2DA" w14:textId="77777777" w:rsidR="00554F94" w:rsidRPr="00BE5DC1" w:rsidRDefault="00554F94" w:rsidP="00554F94">
      <w:pPr>
        <w:pStyle w:val="DHHSbullet1"/>
        <w:numPr>
          <w:ilvl w:val="0"/>
          <w:numId w:val="7"/>
        </w:numPr>
      </w:pPr>
      <w:r w:rsidRPr="00BE5DC1">
        <w:t>reinforcing the accountability requirements for service provision through a monthly process</w:t>
      </w:r>
    </w:p>
    <w:p w14:paraId="4CA0EAFB" w14:textId="77777777" w:rsidR="00554F94" w:rsidRPr="00BE5DC1" w:rsidRDefault="00554F94" w:rsidP="00554F94">
      <w:pPr>
        <w:pStyle w:val="DHHSbullet1"/>
        <w:numPr>
          <w:ilvl w:val="0"/>
          <w:numId w:val="7"/>
        </w:numPr>
      </w:pPr>
      <w:r w:rsidRPr="00BE5DC1">
        <w:t>consulting and engaging externally and internally on the reporting requirements that support this process</w:t>
      </w:r>
    </w:p>
    <w:p w14:paraId="54638DB4" w14:textId="1D6034B6" w:rsidR="00554F94" w:rsidRPr="00BE5DC1" w:rsidRDefault="001D070C" w:rsidP="00554F94">
      <w:pPr>
        <w:pStyle w:val="DHHSbullet1"/>
        <w:numPr>
          <w:ilvl w:val="0"/>
          <w:numId w:val="7"/>
        </w:numPr>
      </w:pPr>
      <w:r>
        <w:t>enabling</w:t>
      </w:r>
      <w:r w:rsidR="00554F94" w:rsidRPr="00BE5DC1">
        <w:t xml:space="preserve"> development of reports on funded organisation performance that will be available for departmental </w:t>
      </w:r>
      <w:r w:rsidR="00554F94">
        <w:t xml:space="preserve">users </w:t>
      </w:r>
      <w:r w:rsidR="00554F94" w:rsidRPr="00BE5DC1">
        <w:t xml:space="preserve">and </w:t>
      </w:r>
      <w:r w:rsidR="00554F94">
        <w:t>funded organisations</w:t>
      </w:r>
    </w:p>
    <w:p w14:paraId="55AC2A68" w14:textId="77777777" w:rsidR="00554F94" w:rsidRPr="00BE5DC1" w:rsidRDefault="00554F94" w:rsidP="00554F94">
      <w:pPr>
        <w:pStyle w:val="DHHSbody"/>
        <w:rPr>
          <w:b/>
          <w:bCs/>
        </w:rPr>
      </w:pPr>
      <w:r w:rsidRPr="00BE5DC1">
        <w:t>This process is a simple, streamlined approach developed to improve the flow of information about service delivery</w:t>
      </w:r>
      <w:r w:rsidRPr="00BE5DC1">
        <w:rPr>
          <w:b/>
          <w:bCs/>
        </w:rPr>
        <w:t>.</w:t>
      </w:r>
    </w:p>
    <w:p w14:paraId="48E3C0AE" w14:textId="77777777" w:rsidR="00554F94" w:rsidRPr="00BE5DC1" w:rsidRDefault="00554F94" w:rsidP="00554F94">
      <w:pPr>
        <w:pStyle w:val="Heading2"/>
      </w:pPr>
      <w:bookmarkStart w:id="2" w:name="_Toc443039621"/>
      <w:bookmarkStart w:id="3" w:name="_Toc452021729"/>
      <w:bookmarkStart w:id="4" w:name="_Toc166833272"/>
      <w:bookmarkStart w:id="5" w:name="_Toc210228677"/>
      <w:r w:rsidRPr="00BE5DC1">
        <w:t>How SDT data is used</w:t>
      </w:r>
      <w:bookmarkEnd w:id="2"/>
      <w:bookmarkEnd w:id="3"/>
      <w:bookmarkEnd w:id="4"/>
      <w:bookmarkEnd w:id="5"/>
    </w:p>
    <w:p w14:paraId="6463B870" w14:textId="23138697" w:rsidR="00554F94" w:rsidRPr="00BE5DC1" w:rsidRDefault="00554F94" w:rsidP="00554F94">
      <w:pPr>
        <w:pStyle w:val="DHHSbody"/>
      </w:pPr>
      <w:r w:rsidRPr="00BE5DC1">
        <w:t xml:space="preserve">Information from SDT </w:t>
      </w:r>
      <w:r>
        <w:t>is</w:t>
      </w:r>
      <w:r w:rsidRPr="00BE5DC1">
        <w:t xml:space="preserve"> used to support performance monitoring by acquitting performance against agreed targets as stated in service agreements. This ensure</w:t>
      </w:r>
      <w:r w:rsidR="005D4D65">
        <w:t>s</w:t>
      </w:r>
      <w:r w:rsidRPr="00BE5DC1">
        <w:t xml:space="preserve"> that both the organisation and the department have a shared view of service delivery in a timely and regular manner. This will support organisations </w:t>
      </w:r>
      <w:r w:rsidR="000E7AAD">
        <w:t xml:space="preserve">to </w:t>
      </w:r>
      <w:r w:rsidRPr="00BE5DC1">
        <w:t>manag</w:t>
      </w:r>
      <w:r w:rsidR="000E7AAD">
        <w:t>e</w:t>
      </w:r>
      <w:r w:rsidRPr="00BE5DC1">
        <w:t xml:space="preserve"> their progress towards meeting agreed targets and the department</w:t>
      </w:r>
      <w:r w:rsidR="00276694">
        <w:t xml:space="preserve"> to</w:t>
      </w:r>
      <w:r w:rsidRPr="00BE5DC1">
        <w:t xml:space="preserve"> manag</w:t>
      </w:r>
      <w:r w:rsidR="00276694">
        <w:t>e</w:t>
      </w:r>
      <w:r w:rsidRPr="00BE5DC1">
        <w:t xml:space="preserve"> its broader and more formal government reporting commitments.</w:t>
      </w:r>
    </w:p>
    <w:p w14:paraId="60A789BC" w14:textId="77777777" w:rsidR="00554F94" w:rsidRPr="00BE5DC1" w:rsidRDefault="00554F94" w:rsidP="00554F94">
      <w:pPr>
        <w:pStyle w:val="Heading1"/>
      </w:pPr>
      <w:bookmarkStart w:id="6" w:name="_Toc402187595"/>
      <w:bookmarkStart w:id="7" w:name="_Toc443039622"/>
      <w:bookmarkStart w:id="8" w:name="_Toc452021730"/>
      <w:bookmarkStart w:id="9" w:name="_Toc166833273"/>
      <w:bookmarkStart w:id="10" w:name="_Toc210228678"/>
      <w:r w:rsidRPr="00BE5DC1">
        <w:lastRenderedPageBreak/>
        <w:t>About this collection</w:t>
      </w:r>
      <w:bookmarkEnd w:id="6"/>
      <w:bookmarkEnd w:id="7"/>
      <w:bookmarkEnd w:id="8"/>
      <w:bookmarkEnd w:id="9"/>
      <w:bookmarkEnd w:id="10"/>
    </w:p>
    <w:p w14:paraId="165BE477" w14:textId="77777777" w:rsidR="00554F94" w:rsidRPr="00BE5DC1" w:rsidRDefault="00554F94" w:rsidP="00554F94">
      <w:pPr>
        <w:pStyle w:val="Heading2"/>
      </w:pPr>
      <w:bookmarkStart w:id="11" w:name="_Toc402187596"/>
      <w:bookmarkStart w:id="12" w:name="_Toc443039623"/>
      <w:bookmarkStart w:id="13" w:name="_Toc452021731"/>
      <w:bookmarkStart w:id="14" w:name="_Toc166833274"/>
      <w:bookmarkStart w:id="15" w:name="_Toc210228679"/>
      <w:r w:rsidRPr="00BE5DC1">
        <w:t>Scope</w:t>
      </w:r>
      <w:bookmarkStart w:id="16" w:name="_Toc393806811"/>
      <w:bookmarkEnd w:id="11"/>
      <w:bookmarkEnd w:id="12"/>
      <w:bookmarkEnd w:id="13"/>
      <w:bookmarkEnd w:id="14"/>
      <w:bookmarkEnd w:id="15"/>
    </w:p>
    <w:bookmarkEnd w:id="16"/>
    <w:p w14:paraId="5E5863AC" w14:textId="12C1D9C4" w:rsidR="00554F94" w:rsidRDefault="00554F94" w:rsidP="00554F94">
      <w:pPr>
        <w:pStyle w:val="DHHSbody"/>
      </w:pPr>
      <w:r w:rsidRPr="00BE5DC1">
        <w:t xml:space="preserve">Organisations funded </w:t>
      </w:r>
      <w:r w:rsidR="00EA39B3">
        <w:t xml:space="preserve">through a service agreement </w:t>
      </w:r>
      <w:r w:rsidRPr="00BE5DC1">
        <w:t xml:space="preserve">to provide activities </w:t>
      </w:r>
      <w:r w:rsidR="00EA39B3">
        <w:t xml:space="preserve">in scope for Service Delivery Tracking. </w:t>
      </w:r>
      <w:hyperlink r:id="rId20" w:history="1">
        <w:r w:rsidR="00EA39B3" w:rsidRPr="00EA39B3">
          <w:rPr>
            <w:rStyle w:val="Hyperlink"/>
          </w:rPr>
          <w:t>Service Delivery Tracking Activity List</w:t>
        </w:r>
      </w:hyperlink>
      <w:r w:rsidR="00EA39B3">
        <w:t xml:space="preserve"> &lt;</w:t>
      </w:r>
      <w:r w:rsidR="00EA39B3" w:rsidRPr="00EA39B3">
        <w:t>fac.dffh.vic.gov.au/service-delivery-tracking-activity-list</w:t>
      </w:r>
      <w:r w:rsidR="00EA39B3">
        <w:t>&gt;</w:t>
      </w:r>
    </w:p>
    <w:p w14:paraId="734D55C3" w14:textId="77777777" w:rsidR="00554F94" w:rsidRPr="00BE5DC1" w:rsidRDefault="00554F94" w:rsidP="00554F94">
      <w:pPr>
        <w:pStyle w:val="Heading2"/>
      </w:pPr>
      <w:bookmarkStart w:id="17" w:name="_Toc402187598"/>
      <w:bookmarkStart w:id="18" w:name="_Toc210228680"/>
      <w:r w:rsidRPr="00BE5DC1">
        <w:t>Collecting data</w:t>
      </w:r>
      <w:bookmarkEnd w:id="17"/>
      <w:bookmarkEnd w:id="18"/>
    </w:p>
    <w:p w14:paraId="78E01791" w14:textId="6F65B66F" w:rsidR="00554F94" w:rsidRPr="00BE5DC1" w:rsidRDefault="00554F94" w:rsidP="00554F94">
      <w:pPr>
        <w:pStyle w:val="DHHSbody"/>
      </w:pPr>
      <w:r w:rsidRPr="00BE5DC1">
        <w:t xml:space="preserve">Funded organisations are required to submit performance data </w:t>
      </w:r>
      <w:r w:rsidR="005D4D65" w:rsidRPr="00BE5DC1">
        <w:t>monthly</w:t>
      </w:r>
      <w:r w:rsidRPr="00BE5DC1">
        <w:t xml:space="preserve"> via templates generated on the first day of each month via the Funded Agency Channel of My Agency. </w:t>
      </w:r>
    </w:p>
    <w:p w14:paraId="47F50E16" w14:textId="77777777" w:rsidR="00554F94" w:rsidRPr="00BE5DC1" w:rsidRDefault="00554F94" w:rsidP="00554F94">
      <w:pPr>
        <w:pStyle w:val="DHHSbody"/>
      </w:pPr>
      <w:r w:rsidRPr="00BE5DC1">
        <w:t>The current month to be submitted, will be the first line to display followed by any previous months in descending order. The fields included:</w:t>
      </w:r>
    </w:p>
    <w:p w14:paraId="1F2A37F0" w14:textId="77777777" w:rsidR="00554F94" w:rsidRPr="00BE5DC1" w:rsidRDefault="00554F94" w:rsidP="00554F94">
      <w:pPr>
        <w:pStyle w:val="DHHSbullet1"/>
        <w:numPr>
          <w:ilvl w:val="0"/>
          <w:numId w:val="7"/>
        </w:numPr>
      </w:pPr>
      <w:r w:rsidRPr="00BE5DC1">
        <w:t>Financial Year</w:t>
      </w:r>
    </w:p>
    <w:p w14:paraId="31B0B2C7" w14:textId="77777777" w:rsidR="00554F94" w:rsidRPr="00BE5DC1" w:rsidRDefault="00554F94" w:rsidP="00554F94">
      <w:pPr>
        <w:pStyle w:val="DHHSbullet1"/>
        <w:numPr>
          <w:ilvl w:val="0"/>
          <w:numId w:val="7"/>
        </w:numPr>
      </w:pPr>
      <w:r w:rsidRPr="00BE5DC1">
        <w:t>Month Number</w:t>
      </w:r>
    </w:p>
    <w:p w14:paraId="62C745CC" w14:textId="77777777" w:rsidR="00554F94" w:rsidRPr="00BE5DC1" w:rsidRDefault="00554F94" w:rsidP="00554F94">
      <w:pPr>
        <w:pStyle w:val="DHHSbullet1"/>
        <w:numPr>
          <w:ilvl w:val="0"/>
          <w:numId w:val="7"/>
        </w:numPr>
      </w:pPr>
      <w:r w:rsidRPr="00BE5DC1">
        <w:t>Month</w:t>
      </w:r>
    </w:p>
    <w:p w14:paraId="11CD8438" w14:textId="77777777" w:rsidR="00554F94" w:rsidRPr="00BE5DC1" w:rsidRDefault="00554F94" w:rsidP="00554F94">
      <w:pPr>
        <w:pStyle w:val="DHHSbullet1"/>
        <w:numPr>
          <w:ilvl w:val="0"/>
          <w:numId w:val="7"/>
        </w:numPr>
      </w:pPr>
      <w:r w:rsidRPr="00BE5DC1">
        <w:t>Due Date</w:t>
      </w:r>
    </w:p>
    <w:p w14:paraId="14561B68" w14:textId="77777777" w:rsidR="00554F94" w:rsidRPr="00BE5DC1" w:rsidRDefault="00554F94" w:rsidP="00554F94">
      <w:pPr>
        <w:pStyle w:val="DHHSbullet1"/>
        <w:numPr>
          <w:ilvl w:val="0"/>
          <w:numId w:val="7"/>
        </w:numPr>
      </w:pPr>
      <w:r w:rsidRPr="00BE5DC1">
        <w:t>Submitted</w:t>
      </w:r>
    </w:p>
    <w:p w14:paraId="46662E10" w14:textId="77777777" w:rsidR="00554F94" w:rsidRPr="00BE5DC1" w:rsidRDefault="00554F94" w:rsidP="00554F94">
      <w:pPr>
        <w:pStyle w:val="DHHSbullet1"/>
        <w:numPr>
          <w:ilvl w:val="0"/>
          <w:numId w:val="7"/>
        </w:numPr>
      </w:pPr>
      <w:r w:rsidRPr="00BE5DC1">
        <w:t>Submitted Date</w:t>
      </w:r>
    </w:p>
    <w:p w14:paraId="5901E803" w14:textId="77777777" w:rsidR="00554F94" w:rsidRPr="00BE5DC1" w:rsidRDefault="00554F94" w:rsidP="00554F94">
      <w:pPr>
        <w:pStyle w:val="DHHSbullet1"/>
        <w:numPr>
          <w:ilvl w:val="0"/>
          <w:numId w:val="7"/>
        </w:numPr>
      </w:pPr>
      <w:r w:rsidRPr="00BE5DC1">
        <w:t>Submitted By</w:t>
      </w:r>
    </w:p>
    <w:p w14:paraId="1D6E0683" w14:textId="77777777" w:rsidR="00C9388D" w:rsidRDefault="00C9388D" w:rsidP="00C9388D">
      <w:pPr>
        <w:spacing w:after="0" w:line="240" w:lineRule="auto"/>
        <w:rPr>
          <w:rFonts w:eastAsia="Times"/>
        </w:rPr>
      </w:pPr>
    </w:p>
    <w:p w14:paraId="4F446FE5" w14:textId="2B0C999E" w:rsidR="00554F94" w:rsidRPr="00BE5DC1" w:rsidRDefault="00554F94" w:rsidP="00C9388D">
      <w:pPr>
        <w:spacing w:after="0" w:line="240" w:lineRule="auto"/>
        <w:rPr>
          <w:rFonts w:eastAsia="Times"/>
        </w:rPr>
      </w:pPr>
      <w:r w:rsidRPr="00BE5DC1">
        <w:rPr>
          <w:rFonts w:eastAsia="Times"/>
        </w:rPr>
        <w:t xml:space="preserve">Each activity </w:t>
      </w:r>
      <w:r>
        <w:rPr>
          <w:rFonts w:eastAsia="Times"/>
        </w:rPr>
        <w:t>to</w:t>
      </w:r>
      <w:r w:rsidRPr="00BE5DC1">
        <w:rPr>
          <w:rFonts w:eastAsia="Times"/>
        </w:rPr>
        <w:t xml:space="preserve"> be acquitted is listed, together with the Service Plan details relating to that activity. The fields include: </w:t>
      </w:r>
    </w:p>
    <w:p w14:paraId="0F857AF6" w14:textId="77777777" w:rsidR="00554F94" w:rsidRDefault="00554F94" w:rsidP="00554F94">
      <w:pPr>
        <w:pStyle w:val="DHHSbullet1"/>
        <w:numPr>
          <w:ilvl w:val="0"/>
          <w:numId w:val="7"/>
        </w:numPr>
      </w:pPr>
      <w:r w:rsidRPr="00BE5DC1">
        <w:t>Service Plan Division Group Region</w:t>
      </w:r>
    </w:p>
    <w:p w14:paraId="2BBC363F" w14:textId="7153621B" w:rsidR="003947F3" w:rsidRPr="00BE5DC1" w:rsidRDefault="003947F3" w:rsidP="00554F94">
      <w:pPr>
        <w:pStyle w:val="DHHSbullet1"/>
        <w:numPr>
          <w:ilvl w:val="0"/>
          <w:numId w:val="7"/>
        </w:numPr>
      </w:pPr>
      <w:r>
        <w:t>Service Plan Area</w:t>
      </w:r>
    </w:p>
    <w:p w14:paraId="0ECAEFE2" w14:textId="77777777" w:rsidR="00554F94" w:rsidRPr="00BE5DC1" w:rsidRDefault="00554F94" w:rsidP="00554F94">
      <w:pPr>
        <w:pStyle w:val="DHHSbullet1"/>
        <w:numPr>
          <w:ilvl w:val="0"/>
          <w:numId w:val="7"/>
        </w:numPr>
      </w:pPr>
      <w:r w:rsidRPr="00BE5DC1">
        <w:t>Service Plan Name</w:t>
      </w:r>
    </w:p>
    <w:p w14:paraId="1A6173A4" w14:textId="77777777" w:rsidR="00554F94" w:rsidRPr="00BE5DC1" w:rsidRDefault="00554F94" w:rsidP="00554F94">
      <w:pPr>
        <w:pStyle w:val="DHHSbullet1"/>
        <w:numPr>
          <w:ilvl w:val="0"/>
          <w:numId w:val="7"/>
        </w:numPr>
      </w:pPr>
      <w:r w:rsidRPr="00BE5DC1">
        <w:t>Service Plan ID</w:t>
      </w:r>
    </w:p>
    <w:p w14:paraId="279E1972" w14:textId="77777777" w:rsidR="00554F94" w:rsidRPr="00BE5DC1" w:rsidRDefault="00554F94" w:rsidP="00554F94">
      <w:pPr>
        <w:pStyle w:val="DHHSbullet1"/>
        <w:numPr>
          <w:ilvl w:val="0"/>
          <w:numId w:val="7"/>
        </w:numPr>
      </w:pPr>
      <w:r w:rsidRPr="00BE5DC1">
        <w:t>Activity Code</w:t>
      </w:r>
    </w:p>
    <w:p w14:paraId="7742ED19" w14:textId="77777777" w:rsidR="00554F94" w:rsidRPr="00BE5DC1" w:rsidRDefault="00554F94" w:rsidP="00554F94">
      <w:pPr>
        <w:pStyle w:val="DHHSbullet1"/>
        <w:numPr>
          <w:ilvl w:val="0"/>
          <w:numId w:val="7"/>
        </w:numPr>
      </w:pPr>
      <w:r w:rsidRPr="00BE5DC1">
        <w:t>Activity Name</w:t>
      </w:r>
    </w:p>
    <w:p w14:paraId="5D8ECB3F" w14:textId="77777777" w:rsidR="00554F94" w:rsidRPr="00BE5DC1" w:rsidRDefault="00554F94" w:rsidP="00554F94">
      <w:pPr>
        <w:pStyle w:val="DHHSbullet1"/>
        <w:numPr>
          <w:ilvl w:val="0"/>
          <w:numId w:val="7"/>
        </w:numPr>
      </w:pPr>
      <w:r w:rsidRPr="00BE5DC1">
        <w:t>Performance Measure Description</w:t>
      </w:r>
    </w:p>
    <w:p w14:paraId="4A1810C5" w14:textId="77777777" w:rsidR="00554F94" w:rsidRPr="00BE5DC1" w:rsidRDefault="00554F94" w:rsidP="00554F94">
      <w:pPr>
        <w:pStyle w:val="DHHSbullet1"/>
        <w:numPr>
          <w:ilvl w:val="0"/>
          <w:numId w:val="7"/>
        </w:numPr>
      </w:pPr>
      <w:r w:rsidRPr="00BE5DC1">
        <w:t>Target Period</w:t>
      </w:r>
    </w:p>
    <w:p w14:paraId="18482A17" w14:textId="77777777" w:rsidR="00554F94" w:rsidRPr="00BE5DC1" w:rsidRDefault="00554F94" w:rsidP="00554F94">
      <w:pPr>
        <w:pStyle w:val="DHHSbullet1"/>
        <w:numPr>
          <w:ilvl w:val="0"/>
          <w:numId w:val="7"/>
        </w:numPr>
      </w:pPr>
      <w:r w:rsidRPr="00BE5DC1">
        <w:t>Target Units</w:t>
      </w:r>
    </w:p>
    <w:p w14:paraId="238363A3" w14:textId="77777777" w:rsidR="00554F94" w:rsidRPr="00BE5DC1" w:rsidRDefault="00554F94" w:rsidP="00554F94">
      <w:pPr>
        <w:pStyle w:val="DHHSbullet1"/>
        <w:numPr>
          <w:ilvl w:val="0"/>
          <w:numId w:val="7"/>
        </w:numPr>
      </w:pPr>
      <w:r w:rsidRPr="00BE5DC1">
        <w:t>YTD Actual</w:t>
      </w:r>
    </w:p>
    <w:p w14:paraId="02922F4C" w14:textId="77777777" w:rsidR="00554F94" w:rsidRPr="00BE5DC1" w:rsidRDefault="00554F94" w:rsidP="00554F94">
      <w:pPr>
        <w:pStyle w:val="DHHSbullet1"/>
        <w:numPr>
          <w:ilvl w:val="0"/>
          <w:numId w:val="7"/>
        </w:numPr>
      </w:pPr>
      <w:r w:rsidRPr="00BE5DC1">
        <w:t>Actual Units</w:t>
      </w:r>
    </w:p>
    <w:p w14:paraId="3D2D2A3C" w14:textId="77777777" w:rsidR="00554F94" w:rsidRPr="00BE5DC1" w:rsidRDefault="00554F94" w:rsidP="00554F94">
      <w:pPr>
        <w:pStyle w:val="DHHSbullet1"/>
        <w:numPr>
          <w:ilvl w:val="0"/>
          <w:numId w:val="7"/>
        </w:numPr>
      </w:pPr>
      <w:r w:rsidRPr="00BE5DC1">
        <w:t>Comment</w:t>
      </w:r>
    </w:p>
    <w:p w14:paraId="08BA1F69" w14:textId="77777777" w:rsidR="00554F94" w:rsidRPr="00BE5DC1" w:rsidRDefault="00554F94" w:rsidP="00554F94">
      <w:pPr>
        <w:pStyle w:val="DHHSbullet1"/>
        <w:numPr>
          <w:ilvl w:val="0"/>
          <w:numId w:val="7"/>
        </w:numPr>
      </w:pPr>
      <w:r w:rsidRPr="00BE5DC1">
        <w:t>Updated Date</w:t>
      </w:r>
    </w:p>
    <w:p w14:paraId="456DF60B" w14:textId="0786F17D" w:rsidR="00554F94" w:rsidRPr="00BE5DC1" w:rsidRDefault="00554F94" w:rsidP="00554F94">
      <w:pPr>
        <w:pStyle w:val="DHHSbullet1"/>
        <w:numPr>
          <w:ilvl w:val="0"/>
          <w:numId w:val="7"/>
        </w:numPr>
        <w:spacing w:after="120"/>
      </w:pPr>
      <w:r w:rsidRPr="00BE5DC1">
        <w:t>Updated By</w:t>
      </w:r>
    </w:p>
    <w:p w14:paraId="05B838D8" w14:textId="6A262C72" w:rsidR="005D4D65" w:rsidRDefault="005D4D65" w:rsidP="006572FA">
      <w:pPr>
        <w:pStyle w:val="DHHSbullet1"/>
        <w:spacing w:after="120"/>
        <w:ind w:left="0" w:firstLine="0"/>
      </w:pPr>
    </w:p>
    <w:p w14:paraId="356B4981" w14:textId="4460A0F1" w:rsidR="005D4D65" w:rsidRPr="000346E0" w:rsidRDefault="521C2348" w:rsidP="000346E0">
      <w:pPr>
        <w:rPr>
          <w:rFonts w:eastAsia="Arial" w:cs="Arial"/>
          <w:sz w:val="20"/>
        </w:rPr>
      </w:pPr>
      <w:r w:rsidRPr="000346E0">
        <w:rPr>
          <w:rFonts w:eastAsia="Arial" w:cs="Arial"/>
          <w:sz w:val="20"/>
        </w:rPr>
        <w:t>The Service Delivery Tracking screen in SAM also includes i</w:t>
      </w:r>
      <w:r w:rsidR="005D4D65" w:rsidRPr="000346E0">
        <w:rPr>
          <w:rFonts w:eastAsia="Arial" w:cs="Arial"/>
          <w:sz w:val="20"/>
        </w:rPr>
        <w:t xml:space="preserve">nformation </w:t>
      </w:r>
      <w:r w:rsidR="239416F6" w:rsidRPr="000346E0">
        <w:rPr>
          <w:rFonts w:eastAsia="Arial" w:cs="Arial"/>
          <w:sz w:val="20"/>
        </w:rPr>
        <w:t>for</w:t>
      </w:r>
      <w:r w:rsidR="005D4D65" w:rsidRPr="000346E0">
        <w:rPr>
          <w:rFonts w:eastAsia="Arial" w:cs="Arial"/>
          <w:sz w:val="20"/>
        </w:rPr>
        <w:t xml:space="preserve"> each activity and its related commitments and </w:t>
      </w:r>
      <w:r w:rsidR="00EB4D13">
        <w:rPr>
          <w:rFonts w:eastAsia="Arial" w:cs="Arial"/>
          <w:sz w:val="20"/>
        </w:rPr>
        <w:t>k</w:t>
      </w:r>
      <w:r w:rsidR="005D4D65" w:rsidRPr="000346E0">
        <w:rPr>
          <w:rFonts w:eastAsia="Arial" w:cs="Arial"/>
          <w:sz w:val="20"/>
        </w:rPr>
        <w:t xml:space="preserve">ey </w:t>
      </w:r>
      <w:r w:rsidR="00EB4D13">
        <w:rPr>
          <w:rFonts w:eastAsia="Arial" w:cs="Arial"/>
          <w:sz w:val="20"/>
        </w:rPr>
        <w:t>s</w:t>
      </w:r>
      <w:r w:rsidR="005D4D65" w:rsidRPr="000346E0">
        <w:rPr>
          <w:rFonts w:eastAsia="Arial" w:cs="Arial"/>
          <w:sz w:val="20"/>
        </w:rPr>
        <w:t>ub-</w:t>
      </w:r>
      <w:r w:rsidR="00EB4D13">
        <w:rPr>
          <w:rFonts w:eastAsia="Arial" w:cs="Arial"/>
          <w:sz w:val="20"/>
        </w:rPr>
        <w:t>a</w:t>
      </w:r>
      <w:r w:rsidR="005D4D65" w:rsidRPr="000346E0">
        <w:rPr>
          <w:rFonts w:eastAsia="Arial" w:cs="Arial"/>
          <w:sz w:val="20"/>
        </w:rPr>
        <w:t>ctivities</w:t>
      </w:r>
      <w:r w:rsidR="00AC2039">
        <w:rPr>
          <w:rFonts w:eastAsia="Arial" w:cs="Arial"/>
          <w:sz w:val="20"/>
        </w:rPr>
        <w:t>.</w:t>
      </w:r>
    </w:p>
    <w:p w14:paraId="131D56BC" w14:textId="0DB0098E" w:rsidR="00554F94" w:rsidRPr="00BE5DC1" w:rsidRDefault="00554F94" w:rsidP="00554F94">
      <w:pPr>
        <w:pStyle w:val="DHHSbody"/>
      </w:pPr>
      <w:r>
        <w:t xml:space="preserve">The </w:t>
      </w:r>
      <w:hyperlink r:id="rId21">
        <w:r w:rsidRPr="019A10E0">
          <w:rPr>
            <w:rStyle w:val="Hyperlink"/>
          </w:rPr>
          <w:t>Service Agreement Requirements</w:t>
        </w:r>
      </w:hyperlink>
      <w:r>
        <w:t xml:space="preserve"> &lt;fac.dffh.vic.gov.au/service-agreement-requirements-</w:t>
      </w:r>
      <w:proofErr w:type="spellStart"/>
      <w:r>
        <w:t>dffh</w:t>
      </w:r>
      <w:proofErr w:type="spellEnd"/>
      <w:r>
        <w:t xml:space="preserve">-and-dh&gt; outlines the departmental responsibilities, policies and obligations that all funded organisations must comply with. </w:t>
      </w:r>
    </w:p>
    <w:p w14:paraId="67952FD4" w14:textId="14289FCE" w:rsidR="00554F94" w:rsidRDefault="00B439DC" w:rsidP="00554F94">
      <w:pPr>
        <w:rPr>
          <w:rFonts w:eastAsia="Arial" w:cs="Arial"/>
          <w:sz w:val="20"/>
        </w:rPr>
      </w:pPr>
      <w:r>
        <w:rPr>
          <w:rFonts w:eastAsia="Arial" w:cs="Arial"/>
          <w:sz w:val="20"/>
        </w:rPr>
        <w:t xml:space="preserve">Reporting </w:t>
      </w:r>
      <w:r w:rsidR="00554F94" w:rsidRPr="019A10E0">
        <w:rPr>
          <w:rFonts w:eastAsia="Arial" w:cs="Arial"/>
          <w:sz w:val="20"/>
        </w:rPr>
        <w:t xml:space="preserve">requirements and counting rules </w:t>
      </w:r>
      <w:r>
        <w:rPr>
          <w:rFonts w:eastAsia="Arial" w:cs="Arial"/>
          <w:sz w:val="20"/>
        </w:rPr>
        <w:t xml:space="preserve">are </w:t>
      </w:r>
      <w:r w:rsidR="00554F94" w:rsidRPr="019A10E0">
        <w:rPr>
          <w:rFonts w:eastAsia="Arial" w:cs="Arial"/>
          <w:sz w:val="20"/>
        </w:rPr>
        <w:t xml:space="preserve">outlined in </w:t>
      </w:r>
      <w:hyperlink r:id="rId22">
        <w:r w:rsidR="00554F94" w:rsidRPr="019A10E0">
          <w:rPr>
            <w:rStyle w:val="Hyperlink"/>
            <w:rFonts w:eastAsia="Arial" w:cs="Arial"/>
            <w:color w:val="0563C1"/>
            <w:sz w:val="20"/>
            <w:u w:val="single"/>
          </w:rPr>
          <w:t>Activity Descriptions</w:t>
        </w:r>
      </w:hyperlink>
      <w:r w:rsidR="00554F94" w:rsidRPr="019A10E0">
        <w:rPr>
          <w:rFonts w:eastAsia="Arial" w:cs="Arial"/>
          <w:sz w:val="20"/>
        </w:rPr>
        <w:t xml:space="preserve"> &lt;https://providers.dffh.vic.gov.au/families-fairness-housing-health-activity-search&gt;.</w:t>
      </w:r>
    </w:p>
    <w:p w14:paraId="25E7CAFD" w14:textId="77777777" w:rsidR="00554F94" w:rsidRPr="00BE5DC1" w:rsidRDefault="00554F94" w:rsidP="00554F94">
      <w:pPr>
        <w:pStyle w:val="Heading2"/>
      </w:pPr>
      <w:bookmarkStart w:id="19" w:name="_Toc402187601"/>
      <w:bookmarkStart w:id="20" w:name="_Toc443039624"/>
      <w:bookmarkStart w:id="21" w:name="_Toc452021732"/>
      <w:bookmarkStart w:id="22" w:name="_Toc166833275"/>
      <w:bookmarkStart w:id="23" w:name="_Toc210228681"/>
      <w:r w:rsidRPr="00BE5DC1">
        <w:lastRenderedPageBreak/>
        <w:t>Understanding targets</w:t>
      </w:r>
      <w:bookmarkEnd w:id="19"/>
      <w:bookmarkEnd w:id="20"/>
      <w:bookmarkEnd w:id="21"/>
      <w:bookmarkEnd w:id="22"/>
      <w:bookmarkEnd w:id="23"/>
    </w:p>
    <w:p w14:paraId="48630155" w14:textId="77777777" w:rsidR="00554F94" w:rsidRPr="00BE5DC1" w:rsidRDefault="00554F94" w:rsidP="00554F94">
      <w:pPr>
        <w:pStyle w:val="Heading3"/>
      </w:pPr>
      <w:bookmarkStart w:id="24" w:name="_Toc393806828"/>
      <w:bookmarkStart w:id="25" w:name="_Toc402187603"/>
      <w:r w:rsidRPr="00BE5DC1">
        <w:t>Why is there a target period and what does it mean</w:t>
      </w:r>
      <w:bookmarkEnd w:id="24"/>
      <w:bookmarkEnd w:id="25"/>
      <w:r w:rsidRPr="00BE5DC1">
        <w:t>?</w:t>
      </w:r>
    </w:p>
    <w:p w14:paraId="19370747" w14:textId="77777777" w:rsidR="00554F94" w:rsidRPr="00BE5DC1" w:rsidRDefault="00554F94" w:rsidP="00554F94">
      <w:pPr>
        <w:pStyle w:val="DHHSbody"/>
      </w:pPr>
      <w:r w:rsidRPr="00BE5DC1">
        <w:t>The target period is expressed as monthly or annual and reflects whether it is a non-cumulative or cumulative target.</w:t>
      </w:r>
    </w:p>
    <w:p w14:paraId="6F1EE9C2" w14:textId="270A9430" w:rsidR="00554F94" w:rsidRPr="00BE5DC1" w:rsidRDefault="00554F94" w:rsidP="00554F94">
      <w:pPr>
        <w:pStyle w:val="DHHSbody"/>
      </w:pPr>
      <w:r w:rsidRPr="00BE5DC1">
        <w:t xml:space="preserve">A </w:t>
      </w:r>
      <w:r w:rsidRPr="00BE5DC1">
        <w:rPr>
          <w:b/>
        </w:rPr>
        <w:t>non-cumulative</w:t>
      </w:r>
      <w:r w:rsidRPr="00BE5DC1">
        <w:t xml:space="preserve"> target has a </w:t>
      </w:r>
      <w:r w:rsidRPr="00BE5DC1">
        <w:rPr>
          <w:i/>
        </w:rPr>
        <w:t>monthly</w:t>
      </w:r>
      <w:r w:rsidRPr="00BE5DC1">
        <w:t xml:space="preserve"> target period displayed on the SDT template. For non-cumulative targets, the Target Units section indicates what organisations are expected to provide each month. For example, an organisation funded to </w:t>
      </w:r>
      <w:r w:rsidR="005D1564">
        <w:t xml:space="preserve">provide 5 placements </w:t>
      </w:r>
      <w:r w:rsidR="00135D3C">
        <w:t>under activity 31415</w:t>
      </w:r>
      <w:r w:rsidR="00E121AF">
        <w:t xml:space="preserve"> Residential Care</w:t>
      </w:r>
      <w:r w:rsidRPr="00BE5DC1">
        <w:t xml:space="preserve"> 1</w:t>
      </w:r>
      <w:r w:rsidR="00135D3C">
        <w:t>per month is</w:t>
      </w:r>
      <w:r w:rsidR="00EF028C">
        <w:t xml:space="preserve"> </w:t>
      </w:r>
      <w:r w:rsidRPr="00BE5DC1">
        <w:t xml:space="preserve">expected to provide and report </w:t>
      </w:r>
      <w:r w:rsidR="00EF028C">
        <w:t>5</w:t>
      </w:r>
      <w:r w:rsidRPr="00BE5DC1">
        <w:t xml:space="preserve"> </w:t>
      </w:r>
      <w:r w:rsidR="00EF028C">
        <w:t>placements</w:t>
      </w:r>
      <w:r w:rsidRPr="00BE5DC1">
        <w:t xml:space="preserve"> each month in the Actual Units column indicated in Figure 1.</w:t>
      </w:r>
    </w:p>
    <w:p w14:paraId="0FFAB5CF" w14:textId="0FC66D96" w:rsidR="00554F94" w:rsidRDefault="00EA39B3" w:rsidP="00554F94">
      <w:pPr>
        <w:pStyle w:val="DHHSfigurecaption"/>
        <w:rPr>
          <w:rFonts w:eastAsia="MS Mincho"/>
        </w:rPr>
      </w:pPr>
      <w:r>
        <w:rPr>
          <w:noProof/>
        </w:rPr>
        <mc:AlternateContent>
          <mc:Choice Requires="wps">
            <w:drawing>
              <wp:anchor distT="0" distB="0" distL="114300" distR="114300" simplePos="0" relativeHeight="251658244" behindDoc="0" locked="0" layoutInCell="1" allowOverlap="1" wp14:anchorId="217BD5C7" wp14:editId="7D2D9807">
                <wp:simplePos x="0" y="0"/>
                <wp:positionH relativeFrom="margin">
                  <wp:posOffset>-635</wp:posOffset>
                </wp:positionH>
                <wp:positionV relativeFrom="paragraph">
                  <wp:posOffset>1270</wp:posOffset>
                </wp:positionV>
                <wp:extent cx="2457450" cy="184150"/>
                <wp:effectExtent l="0" t="0" r="0" b="6350"/>
                <wp:wrapNone/>
                <wp:docPr id="1795379639" name="Text Box 1"/>
                <wp:cNvGraphicFramePr/>
                <a:graphic xmlns:a="http://schemas.openxmlformats.org/drawingml/2006/main">
                  <a:graphicData uri="http://schemas.microsoft.com/office/word/2010/wordprocessingShape">
                    <wps:wsp>
                      <wps:cNvSpPr txBox="1"/>
                      <wps:spPr>
                        <a:xfrm>
                          <a:off x="0" y="0"/>
                          <a:ext cx="2457450" cy="184150"/>
                        </a:xfrm>
                        <a:prstGeom prst="rect">
                          <a:avLst/>
                        </a:prstGeom>
                        <a:solidFill>
                          <a:prstClr val="white"/>
                        </a:solidFill>
                        <a:ln>
                          <a:noFill/>
                        </a:ln>
                      </wps:spPr>
                      <wps:txbx>
                        <w:txbxContent>
                          <w:p w14:paraId="440BA9F6" w14:textId="0FE4018C" w:rsidR="00EA39B3" w:rsidRPr="00D13C72" w:rsidRDefault="00EA39B3" w:rsidP="00EA39B3">
                            <w:pPr>
                              <w:pStyle w:val="Caption"/>
                              <w:rPr>
                                <w:rFonts w:eastAsia="MS Mincho"/>
                                <w:b/>
                                <w:noProof/>
                                <w:sz w:val="20"/>
                                <w:szCs w:val="20"/>
                              </w:rPr>
                            </w:pPr>
                            <w:r>
                              <w:t xml:space="preserve">Figure </w:t>
                            </w:r>
                            <w:r>
                              <w:fldChar w:fldCharType="begin"/>
                            </w:r>
                            <w:r>
                              <w:instrText xml:space="preserve"> SEQ Figure \* ARABIC </w:instrText>
                            </w:r>
                            <w:r>
                              <w:fldChar w:fldCharType="separate"/>
                            </w:r>
                            <w:r>
                              <w:rPr>
                                <w:noProof/>
                              </w:rPr>
                              <w:t>1</w:t>
                            </w:r>
                            <w:r>
                              <w:fldChar w:fldCharType="end"/>
                            </w:r>
                            <w:r>
                              <w:t xml:space="preserve"> </w:t>
                            </w:r>
                            <w:r w:rsidRPr="00FE51CF">
                              <w:t>Screen shot of non-cumulative targets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7BD5C7" id="_x0000_t202" coordsize="21600,21600" o:spt="202" path="m,l,21600r21600,l21600,xe">
                <v:stroke joinstyle="miter"/>
                <v:path gradientshapeok="t" o:connecttype="rect"/>
              </v:shapetype>
              <v:shape id="Text Box 1" o:spid="_x0000_s1026" type="#_x0000_t202" style="position:absolute;margin-left:-.05pt;margin-top:.1pt;width:193.5pt;height:14.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" stroked="f">
                <v:textbox inset="0,0,0,0">
                  <w:txbxContent>
                    <w:p w14:paraId="440BA9F6" w14:textId="0FE4018C" w:rsidR="00EA39B3" w:rsidRPr="00D13C72" w:rsidRDefault="00EA39B3" w:rsidP="00EA39B3">
                      <w:pPr>
                        <w:pStyle w:val="Caption"/>
                        <w:rPr>
                          <w:rFonts w:eastAsia="MS Mincho"/>
                          <w:b/>
                          <w:noProof/>
                          <w:sz w:val="20"/>
                          <w:szCs w:val="20"/>
                        </w:rPr>
                      </w:pPr>
                      <w:r>
                        <w:t xml:space="preserve">Figure </w:t>
                      </w:r>
                      <w:r>
                        <w:fldChar w:fldCharType="begin"/>
                      </w:r>
                      <w:r>
                        <w:instrText xml:space="preserve"> SEQ Figure \* ARABIC </w:instrText>
                      </w:r>
                      <w:r>
                        <w:fldChar w:fldCharType="separate"/>
                      </w:r>
                      <w:r>
                        <w:rPr>
                          <w:noProof/>
                        </w:rPr>
                        <w:t>1</w:t>
                      </w:r>
                      <w:r>
                        <w:fldChar w:fldCharType="end"/>
                      </w:r>
                      <w:r>
                        <w:t xml:space="preserve"> </w:t>
                      </w:r>
                      <w:r w:rsidRPr="00FE51CF">
                        <w:t>Screen shot of non-cumulative targets</w:t>
                      </w:r>
                    </w:p>
                  </w:txbxContent>
                </v:textbox>
                <w10:wrap anchorx="margin"/>
              </v:shape>
            </w:pict>
          </mc:Fallback>
        </mc:AlternateContent>
      </w:r>
      <w:r>
        <w:rPr>
          <w:rFonts w:eastAsia="MS Mincho"/>
          <w:noProof/>
        </w:rPr>
        <mc:AlternateContent>
          <mc:Choice Requires="wpg">
            <w:drawing>
              <wp:anchor distT="0" distB="0" distL="114300" distR="114300" simplePos="0" relativeHeight="251658243" behindDoc="0" locked="0" layoutInCell="1" allowOverlap="1" wp14:anchorId="0C791D1D" wp14:editId="280683D5">
                <wp:simplePos x="0" y="0"/>
                <wp:positionH relativeFrom="column">
                  <wp:posOffset>-635</wp:posOffset>
                </wp:positionH>
                <wp:positionV relativeFrom="paragraph">
                  <wp:posOffset>248920</wp:posOffset>
                </wp:positionV>
                <wp:extent cx="6479540" cy="780415"/>
                <wp:effectExtent l="0" t="0" r="0" b="635"/>
                <wp:wrapNone/>
                <wp:docPr id="557645670" name="Group 4" descr="Screenshot of the of SAM acquittal (extract) highlighting target units and actual units. "/>
                <wp:cNvGraphicFramePr/>
                <a:graphic xmlns:a="http://schemas.openxmlformats.org/drawingml/2006/main">
                  <a:graphicData uri="http://schemas.microsoft.com/office/word/2010/wordprocessingGroup">
                    <wpg:wgp>
                      <wpg:cNvGrpSpPr/>
                      <wpg:grpSpPr>
                        <a:xfrm>
                          <a:off x="0" y="0"/>
                          <a:ext cx="6479540" cy="780415"/>
                          <a:chOff x="0" y="203200"/>
                          <a:chExt cx="6479540" cy="780415"/>
                        </a:xfrm>
                      </wpg:grpSpPr>
                      <wps:wsp>
                        <wps:cNvPr id="950262578" name="Callout: Down Arrow 1"/>
                        <wps:cNvSpPr/>
                        <wps:spPr>
                          <a:xfrm>
                            <a:off x="4559300" y="203200"/>
                            <a:ext cx="806450" cy="514350"/>
                          </a:xfrm>
                          <a:prstGeom prst="downArrowCallout">
                            <a:avLst/>
                          </a:prstGeom>
                          <a:noFill/>
                          <a:ln w="3175">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C46D7B" w14:textId="5F6274C2" w:rsidR="00EA39B3" w:rsidRPr="00861AA1" w:rsidRDefault="00EA39B3" w:rsidP="00EA39B3">
                              <w:pPr>
                                <w:spacing w:after="0" w:line="240" w:lineRule="auto"/>
                                <w:jc w:val="center"/>
                                <w:rPr>
                                  <w:color w:val="1F497D" w:themeColor="text2"/>
                                  <w:sz w:val="12"/>
                                  <w:szCs w:val="12"/>
                                  <w14:textOutline w14:w="0" w14:cap="flat" w14:cmpd="sng" w14:algn="ctr">
                                    <w14:noFill/>
                                    <w14:prstDash w14:val="solid"/>
                                    <w14:round/>
                                  </w14:textOutline>
                                </w:rPr>
                              </w:pPr>
                              <w:r>
                                <w:rPr>
                                  <w:color w:val="1F497D" w:themeColor="text2"/>
                                  <w:sz w:val="12"/>
                                  <w:szCs w:val="12"/>
                                  <w14:textOutline w14:w="0" w14:cap="flat" w14:cmpd="sng" w14:algn="ctr">
                                    <w14:noFill/>
                                    <w14:prstDash w14:val="solid"/>
                                    <w14:round/>
                                  </w14:textOutline>
                                </w:rPr>
                                <w:t>T</w:t>
                              </w:r>
                              <w:r w:rsidRPr="00861AA1">
                                <w:rPr>
                                  <w:color w:val="1F497D" w:themeColor="text2"/>
                                  <w:sz w:val="12"/>
                                  <w:szCs w:val="12"/>
                                  <w14:textOutline w14:w="0" w14:cap="flat" w14:cmpd="sng" w14:algn="ctr">
                                    <w14:noFill/>
                                    <w14:prstDash w14:val="solid"/>
                                    <w14:round/>
                                  </w14:textOutline>
                                </w:rPr>
                                <w:t xml:space="preserve">arget for </w:t>
                              </w:r>
                              <w:r>
                                <w:rPr>
                                  <w:color w:val="1F497D" w:themeColor="text2"/>
                                  <w:sz w:val="12"/>
                                  <w:szCs w:val="12"/>
                                  <w14:textOutline w14:w="0" w14:cap="flat" w14:cmpd="sng" w14:algn="ctr">
                                    <w14:noFill/>
                                    <w14:prstDash w14:val="solid"/>
                                    <w14:round/>
                                  </w14:textOutline>
                                </w:rPr>
                                <w:t>each month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9606200" name="Callout: Down Arrow 1"/>
                        <wps:cNvSpPr/>
                        <wps:spPr>
                          <a:xfrm>
                            <a:off x="5397500" y="209550"/>
                            <a:ext cx="895350" cy="514350"/>
                          </a:xfrm>
                          <a:prstGeom prst="downArrowCallout">
                            <a:avLst/>
                          </a:prstGeom>
                          <a:noFill/>
                          <a:ln w="3175">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91B9894" w14:textId="77777777" w:rsidR="00EA39B3" w:rsidRPr="00861AA1" w:rsidRDefault="00EA39B3" w:rsidP="00EA39B3">
                              <w:pPr>
                                <w:spacing w:after="0" w:line="240" w:lineRule="auto"/>
                                <w:jc w:val="center"/>
                                <w:rPr>
                                  <w:color w:val="1F497D" w:themeColor="text2"/>
                                  <w:sz w:val="12"/>
                                  <w:szCs w:val="12"/>
                                  <w14:textOutline w14:w="0" w14:cap="flat" w14:cmpd="sng" w14:algn="ctr">
                                    <w14:noFill/>
                                    <w14:prstDash w14:val="solid"/>
                                    <w14:round/>
                                  </w14:textOutline>
                                </w:rPr>
                              </w:pPr>
                              <w:r>
                                <w:rPr>
                                  <w:color w:val="1F497D" w:themeColor="text2"/>
                                  <w:sz w:val="12"/>
                                  <w:szCs w:val="12"/>
                                  <w14:textOutline w14:w="0" w14:cap="flat" w14:cmpd="sng" w14:algn="ctr">
                                    <w14:noFill/>
                                    <w14:prstDash w14:val="solid"/>
                                    <w14:round/>
                                  </w14:textOutline>
                                </w:rPr>
                                <w:t>Enter actual monthly performance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603739732" name="Picture 1"/>
                          <pic:cNvPicPr>
                            <a:picLocks noChangeAspect="1"/>
                          </pic:cNvPicPr>
                        </pic:nvPicPr>
                        <pic:blipFill>
                          <a:blip r:embed="rId23"/>
                          <a:stretch>
                            <a:fillRect/>
                          </a:stretch>
                        </pic:blipFill>
                        <pic:spPr>
                          <a:xfrm>
                            <a:off x="0" y="749300"/>
                            <a:ext cx="6479540" cy="234315"/>
                          </a:xfrm>
                          <a:prstGeom prst="rect">
                            <a:avLst/>
                          </a:prstGeom>
                        </pic:spPr>
                      </pic:pic>
                    </wpg:wgp>
                  </a:graphicData>
                </a:graphic>
                <wp14:sizeRelV relativeFrom="margin">
                  <wp14:pctHeight>0</wp14:pctHeight>
                </wp14:sizeRelV>
              </wp:anchor>
            </w:drawing>
          </mc:Choice>
          <mc:Fallback>
            <w:pict>
              <v:group w14:anchorId="0C791D1D" id="Group 4" o:spid="_x0000_s1027" alt="Screenshot of the of SAM acquittal (extract) highlighting target units and actual units. " style="position:absolute;margin-left:-.05pt;margin-top:19.6pt;width:510.2pt;height:61.45pt;z-index:251658243;mso-height-relative:margin" coordorigin=",2032" coordsize="64795,78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&#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">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Callout: Down Arrow 1" o:spid="_x0000_s1028" type="#_x0000_t80" style="position:absolute;left:45593;top:2032;width:8064;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" adj="14035,7356,16200,9078" filled="f" strokecolor="#1f497d [3215]" strokeweight=".25pt">
                  <v:textbox>
                    <w:txbxContent>
                      <w:p w14:paraId="0FC46D7B" w14:textId="5F6274C2" w:rsidR="00EA39B3" w:rsidRPr="00861AA1" w:rsidRDefault="00EA39B3" w:rsidP="00EA39B3">
                        <w:pPr>
                          <w:spacing w:after="0" w:line="240" w:lineRule="auto"/>
                          <w:jc w:val="center"/>
                          <w:rPr>
                            <w:color w:val="1F497D" w:themeColor="text2"/>
                            <w:sz w:val="12"/>
                            <w:szCs w:val="12"/>
                            <w14:textOutline w14:w="0" w14:cap="flat" w14:cmpd="sng" w14:algn="ctr">
                              <w14:noFill/>
                              <w14:prstDash w14:val="solid"/>
                              <w14:round/>
                            </w14:textOutline>
                          </w:rPr>
                        </w:pPr>
                        <w:r>
                          <w:rPr>
                            <w:color w:val="1F497D" w:themeColor="text2"/>
                            <w:sz w:val="12"/>
                            <w:szCs w:val="12"/>
                            <w14:textOutline w14:w="0" w14:cap="flat" w14:cmpd="sng" w14:algn="ctr">
                              <w14:noFill/>
                              <w14:prstDash w14:val="solid"/>
                              <w14:round/>
                            </w14:textOutline>
                          </w:rPr>
                          <w:t>T</w:t>
                        </w:r>
                        <w:r w:rsidRPr="00861AA1">
                          <w:rPr>
                            <w:color w:val="1F497D" w:themeColor="text2"/>
                            <w:sz w:val="12"/>
                            <w:szCs w:val="12"/>
                            <w14:textOutline w14:w="0" w14:cap="flat" w14:cmpd="sng" w14:algn="ctr">
                              <w14:noFill/>
                              <w14:prstDash w14:val="solid"/>
                              <w14:round/>
                            </w14:textOutline>
                          </w:rPr>
                          <w:t xml:space="preserve">arget for </w:t>
                        </w:r>
                        <w:r>
                          <w:rPr>
                            <w:color w:val="1F497D" w:themeColor="text2"/>
                            <w:sz w:val="12"/>
                            <w:szCs w:val="12"/>
                            <w14:textOutline w14:w="0" w14:cap="flat" w14:cmpd="sng" w14:algn="ctr">
                              <w14:noFill/>
                              <w14:prstDash w14:val="solid"/>
                              <w14:round/>
                            </w14:textOutline>
                          </w:rPr>
                          <w:t>each month</w:t>
                        </w:r>
                      </w:p>
                    </w:txbxContent>
                  </v:textbox>
                </v:shape>
                <v:shape id="Callout: Down Arrow 1" o:spid="_x0000_s1029" type="#_x0000_t80" style="position:absolute;left:53975;top:2095;width:8953;height:5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" adj="14035,7698,16200,9249" filled="f" strokecolor="#1f497d [3215]" strokeweight=".25pt">
                  <v:textbox>
                    <w:txbxContent>
                      <w:p w14:paraId="691B9894" w14:textId="77777777" w:rsidR="00EA39B3" w:rsidRPr="00861AA1" w:rsidRDefault="00EA39B3" w:rsidP="00EA39B3">
                        <w:pPr>
                          <w:spacing w:after="0" w:line="240" w:lineRule="auto"/>
                          <w:jc w:val="center"/>
                          <w:rPr>
                            <w:color w:val="1F497D" w:themeColor="text2"/>
                            <w:sz w:val="12"/>
                            <w:szCs w:val="12"/>
                            <w14:textOutline w14:w="0" w14:cap="flat" w14:cmpd="sng" w14:algn="ctr">
                              <w14:noFill/>
                              <w14:prstDash w14:val="solid"/>
                              <w14:round/>
                            </w14:textOutline>
                          </w:rPr>
                        </w:pPr>
                        <w:r>
                          <w:rPr>
                            <w:color w:val="1F497D" w:themeColor="text2"/>
                            <w:sz w:val="12"/>
                            <w:szCs w:val="12"/>
                            <w14:textOutline w14:w="0" w14:cap="flat" w14:cmpd="sng" w14:algn="ctr">
                              <w14:noFill/>
                              <w14:prstDash w14:val="solid"/>
                              <w14:round/>
                            </w14:textOutline>
                          </w:rPr>
                          <w:t>Enter actual monthly performance here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0" type="#_x0000_t75" style="position:absolute;top:7493;width:64795;height:2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">
                  <v:imagedata r:id="rId24" o:title=""/>
                </v:shape>
              </v:group>
            </w:pict>
          </mc:Fallback>
        </mc:AlternateContent>
      </w:r>
    </w:p>
    <w:p w14:paraId="270A645E" w14:textId="0A36404A" w:rsidR="00EA39B3" w:rsidRDefault="00EA39B3" w:rsidP="00EA39B3">
      <w:pPr>
        <w:pStyle w:val="DHHSbody"/>
      </w:pPr>
    </w:p>
    <w:p w14:paraId="4B707849" w14:textId="77777777" w:rsidR="00EA39B3" w:rsidRDefault="00EA39B3" w:rsidP="00EA39B3">
      <w:pPr>
        <w:pStyle w:val="DHHSbody"/>
      </w:pPr>
    </w:p>
    <w:p w14:paraId="5FD170D8" w14:textId="466A978D" w:rsidR="00EA39B3" w:rsidRPr="00EA39B3" w:rsidRDefault="00EA39B3" w:rsidP="00EA39B3">
      <w:pPr>
        <w:pStyle w:val="DHHSbody"/>
      </w:pPr>
    </w:p>
    <w:p w14:paraId="201D8345" w14:textId="1CFC3F00" w:rsidR="00554F94" w:rsidRPr="00BE5DC1" w:rsidRDefault="00554F94" w:rsidP="00554F94">
      <w:pPr>
        <w:spacing w:line="270" w:lineRule="atLeast"/>
        <w:rPr>
          <w:rFonts w:ascii="Verdana" w:eastAsia="Times" w:hAnsi="Verdana"/>
        </w:rPr>
      </w:pPr>
    </w:p>
    <w:p w14:paraId="2741A2F8" w14:textId="77777777" w:rsidR="00554F94" w:rsidRDefault="00554F94" w:rsidP="00554F94">
      <w:pPr>
        <w:pStyle w:val="DHHSbody"/>
      </w:pPr>
      <w:r w:rsidRPr="00BE5DC1">
        <w:t xml:space="preserve">A </w:t>
      </w:r>
      <w:r w:rsidRPr="00BE5DC1">
        <w:rPr>
          <w:b/>
        </w:rPr>
        <w:t xml:space="preserve">cumulative </w:t>
      </w:r>
      <w:r w:rsidRPr="00BE5DC1">
        <w:t xml:space="preserve">target has an </w:t>
      </w:r>
      <w:r w:rsidRPr="00BE5DC1">
        <w:rPr>
          <w:i/>
        </w:rPr>
        <w:t>annual</w:t>
      </w:r>
      <w:r w:rsidRPr="00BE5DC1">
        <w:t xml:space="preserve"> target period displayed on the SDT template. For cumulative targets, the Target Units section indicates what organisations are expected to perform for the full financial year. Organisations should report actual service delivery for the month in the Actual Units section indicated in Figure 2. </w:t>
      </w:r>
    </w:p>
    <w:p w14:paraId="1C15C0B7" w14:textId="71551B8F" w:rsidR="00554F94" w:rsidRPr="00BE5DC1" w:rsidRDefault="00554F94" w:rsidP="00554F94">
      <w:pPr>
        <w:pStyle w:val="DHHSbody"/>
      </w:pPr>
      <w:r w:rsidRPr="00BE5DC1">
        <w:t xml:space="preserve">For example, an organisation funded to </w:t>
      </w:r>
      <w:r w:rsidR="007B15B0">
        <w:t xml:space="preserve">support 128 carers under the activity </w:t>
      </w:r>
      <w:r w:rsidR="00186F57">
        <w:t xml:space="preserve">37416 </w:t>
      </w:r>
      <w:r w:rsidR="007B15B0">
        <w:t>Supporting Carers</w:t>
      </w:r>
      <w:r w:rsidRPr="00BE5DC1">
        <w:t xml:space="preserve"> </w:t>
      </w:r>
      <w:r w:rsidR="002C4E03">
        <w:t>in</w:t>
      </w:r>
      <w:r w:rsidRPr="00BE5DC1">
        <w:t xml:space="preserve"> a financial year will be expected to report actual service delivery for that month.  The department recognises that performance for some activities with cumulative targets may vary from month to month due to seasonal demand for services.</w:t>
      </w:r>
    </w:p>
    <w:p w14:paraId="098EDDF0" w14:textId="1793F719" w:rsidR="00554F94" w:rsidRPr="00BE5DC1" w:rsidRDefault="00554F94" w:rsidP="00554F94">
      <w:pPr>
        <w:pStyle w:val="DHHSbody"/>
      </w:pPr>
      <w:r w:rsidRPr="00BE5DC1">
        <w:t xml:space="preserve">Note: there is a Year-To-Date figure that will automatically total previous months displayed in the YTD </w:t>
      </w:r>
      <w:r>
        <w:t>A</w:t>
      </w:r>
      <w:r w:rsidRPr="00BE5DC1">
        <w:t>ctual column.</w:t>
      </w:r>
    </w:p>
    <w:p w14:paraId="371B1AB9" w14:textId="2D06ABB2" w:rsidR="008A5E31" w:rsidRDefault="00861AA1" w:rsidP="00861AA1">
      <w:pPr>
        <w:pStyle w:val="DHHSfigurecaption"/>
      </w:pPr>
      <w:r>
        <w:rPr>
          <w:noProof/>
        </w:rPr>
        <mc:AlternateContent>
          <mc:Choice Requires="wps">
            <w:drawing>
              <wp:anchor distT="0" distB="0" distL="114300" distR="114300" simplePos="0" relativeHeight="251658242" behindDoc="0" locked="0" layoutInCell="1" allowOverlap="1" wp14:anchorId="429F1F59" wp14:editId="25C066BA">
                <wp:simplePos x="0" y="0"/>
                <wp:positionH relativeFrom="margin">
                  <wp:posOffset>-635</wp:posOffset>
                </wp:positionH>
                <wp:positionV relativeFrom="paragraph">
                  <wp:posOffset>83820</wp:posOffset>
                </wp:positionV>
                <wp:extent cx="2171700" cy="171450"/>
                <wp:effectExtent l="0" t="0" r="0" b="0"/>
                <wp:wrapNone/>
                <wp:docPr id="471633445" name="Text Box 1"/>
                <wp:cNvGraphicFramePr/>
                <a:graphic xmlns:a="http://schemas.openxmlformats.org/drawingml/2006/main">
                  <a:graphicData uri="http://schemas.microsoft.com/office/word/2010/wordprocessingShape">
                    <wps:wsp>
                      <wps:cNvSpPr txBox="1"/>
                      <wps:spPr>
                        <a:xfrm>
                          <a:off x="0" y="0"/>
                          <a:ext cx="2171700" cy="171450"/>
                        </a:xfrm>
                        <a:prstGeom prst="rect">
                          <a:avLst/>
                        </a:prstGeom>
                        <a:solidFill>
                          <a:prstClr val="white"/>
                        </a:solidFill>
                        <a:ln>
                          <a:noFill/>
                        </a:ln>
                      </wps:spPr>
                      <wps:txbx>
                        <w:txbxContent>
                          <w:p w14:paraId="00C3AF03" w14:textId="6F2FC722" w:rsidR="00861AA1" w:rsidRPr="00DA66B2" w:rsidRDefault="00861AA1" w:rsidP="00861AA1">
                            <w:pPr>
                              <w:pStyle w:val="Caption"/>
                              <w:rPr>
                                <w:rFonts w:eastAsia="Times"/>
                                <w:noProof/>
                                <w:sz w:val="20"/>
                                <w:szCs w:val="20"/>
                              </w:rPr>
                            </w:pPr>
                            <w:r>
                              <w:t xml:space="preserve">Figure </w:t>
                            </w:r>
                            <w:r>
                              <w:fldChar w:fldCharType="begin"/>
                            </w:r>
                            <w:r>
                              <w:instrText xml:space="preserve"> SEQ Figure \* ARABIC </w:instrText>
                            </w:r>
                            <w:r>
                              <w:fldChar w:fldCharType="separate"/>
                            </w:r>
                            <w:r w:rsidR="00EA39B3">
                              <w:rPr>
                                <w:noProof/>
                              </w:rPr>
                              <w:t>2</w:t>
                            </w:r>
                            <w:r>
                              <w:fldChar w:fldCharType="end"/>
                            </w:r>
                            <w:r>
                              <w:t xml:space="preserve"> Screenshot of cumulative targets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9F1F59" id="_x0000_s1031" type="#_x0000_t202" style="position:absolute;margin-left:-.05pt;margin-top:6.6pt;width:171pt;height:13.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" stroked="f">
                <v:textbox inset="0,0,0,0">
                  <w:txbxContent>
                    <w:p w14:paraId="00C3AF03" w14:textId="6F2FC722" w:rsidR="00861AA1" w:rsidRPr="00DA66B2" w:rsidRDefault="00861AA1" w:rsidP="00861AA1">
                      <w:pPr>
                        <w:pStyle w:val="Caption"/>
                        <w:rPr>
                          <w:rFonts w:eastAsia="Times"/>
                          <w:noProof/>
                          <w:sz w:val="20"/>
                          <w:szCs w:val="20"/>
                        </w:rPr>
                      </w:pPr>
                      <w:r>
                        <w:t xml:space="preserve">Figure </w:t>
                      </w:r>
                      <w:r>
                        <w:fldChar w:fldCharType="begin"/>
                      </w:r>
                      <w:r>
                        <w:instrText xml:space="preserve"> SEQ Figure \* ARABIC </w:instrText>
                      </w:r>
                      <w:r>
                        <w:fldChar w:fldCharType="separate"/>
                      </w:r>
                      <w:r w:rsidR="00EA39B3">
                        <w:rPr>
                          <w:noProof/>
                        </w:rPr>
                        <w:t>2</w:t>
                      </w:r>
                      <w:r>
                        <w:fldChar w:fldCharType="end"/>
                      </w:r>
                      <w:r>
                        <w:t xml:space="preserve"> Screenshot of cumulative targets</w:t>
                      </w:r>
                    </w:p>
                  </w:txbxContent>
                </v:textbox>
                <w10:wrap anchorx="margin"/>
              </v:shape>
            </w:pict>
          </mc:Fallback>
        </mc:AlternateContent>
      </w:r>
    </w:p>
    <w:p w14:paraId="27E15405" w14:textId="73F5A5F3" w:rsidR="008A5E31" w:rsidRPr="008A5E31" w:rsidRDefault="00861AA1" w:rsidP="008A5E31">
      <w:pPr>
        <w:pStyle w:val="DHHSbody"/>
      </w:pPr>
      <w:r>
        <w:rPr>
          <w:noProof/>
        </w:rPr>
        <mc:AlternateContent>
          <mc:Choice Requires="wpg">
            <w:drawing>
              <wp:anchor distT="0" distB="0" distL="114300" distR="114300" simplePos="0" relativeHeight="251658241" behindDoc="0" locked="0" layoutInCell="1" allowOverlap="1" wp14:anchorId="0843EF3E" wp14:editId="1110300F">
                <wp:simplePos x="0" y="0"/>
                <wp:positionH relativeFrom="margin">
                  <wp:posOffset>56515</wp:posOffset>
                </wp:positionH>
                <wp:positionV relativeFrom="paragraph">
                  <wp:posOffset>147320</wp:posOffset>
                </wp:positionV>
                <wp:extent cx="6718300" cy="1301750"/>
                <wp:effectExtent l="0" t="0" r="25400" b="12700"/>
                <wp:wrapNone/>
                <wp:docPr id="1278823364" name="Group 3" descr="Screenshot of the of SAMS acquittal (extract) highlighting target units,  YTD units and actual units."/>
                <wp:cNvGraphicFramePr/>
                <a:graphic xmlns:a="http://schemas.openxmlformats.org/drawingml/2006/main">
                  <a:graphicData uri="http://schemas.microsoft.com/office/word/2010/wordprocessingGroup">
                    <wpg:wgp>
                      <wpg:cNvGrpSpPr/>
                      <wpg:grpSpPr>
                        <a:xfrm>
                          <a:off x="0" y="0"/>
                          <a:ext cx="6718300" cy="1301750"/>
                          <a:chOff x="0" y="0"/>
                          <a:chExt cx="6718300" cy="1301750"/>
                        </a:xfrm>
                      </wpg:grpSpPr>
                      <pic:pic xmlns:pic="http://schemas.openxmlformats.org/drawingml/2006/picture">
                        <pic:nvPicPr>
                          <pic:cNvPr id="66444001" name="Picture 1"/>
                          <pic:cNvPicPr>
                            <a:picLocks noChangeAspect="1"/>
                          </pic:cNvPicPr>
                        </pic:nvPicPr>
                        <pic:blipFill>
                          <a:blip r:embed="rId25"/>
                          <a:stretch>
                            <a:fillRect/>
                          </a:stretch>
                        </pic:blipFill>
                        <pic:spPr>
                          <a:xfrm>
                            <a:off x="0" y="482600"/>
                            <a:ext cx="6479540" cy="265430"/>
                          </a:xfrm>
                          <a:prstGeom prst="rect">
                            <a:avLst/>
                          </a:prstGeom>
                        </pic:spPr>
                      </pic:pic>
                      <wps:wsp>
                        <wps:cNvPr id="1824562310" name="Callout: Up Arrow 2"/>
                        <wps:cNvSpPr/>
                        <wps:spPr>
                          <a:xfrm>
                            <a:off x="5295900" y="749300"/>
                            <a:ext cx="863600" cy="552450"/>
                          </a:xfrm>
                          <a:prstGeom prst="upArrowCallout">
                            <a:avLst/>
                          </a:prstGeom>
                          <a:noFill/>
                          <a:ln w="3175">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8203189" w14:textId="510A84A0" w:rsidR="00861AA1" w:rsidRPr="00861AA1" w:rsidRDefault="00861AA1" w:rsidP="00861AA1">
                              <w:pPr>
                                <w:spacing w:line="240" w:lineRule="auto"/>
                                <w:jc w:val="center"/>
                                <w:rPr>
                                  <w:color w:val="1F497D" w:themeColor="text2"/>
                                  <w:sz w:val="12"/>
                                  <w:szCs w:val="12"/>
                                </w:rPr>
                              </w:pPr>
                              <w:r w:rsidRPr="00861AA1">
                                <w:rPr>
                                  <w:color w:val="1F497D" w:themeColor="text2"/>
                                  <w:sz w:val="12"/>
                                  <w:szCs w:val="12"/>
                                </w:rPr>
                                <w:t>Total sum of all previous months or year to date figure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8558538" name="Callout: Down Arrow 1"/>
                        <wps:cNvSpPr/>
                        <wps:spPr>
                          <a:xfrm>
                            <a:off x="5822950" y="0"/>
                            <a:ext cx="895350" cy="514350"/>
                          </a:xfrm>
                          <a:prstGeom prst="downArrowCallout">
                            <a:avLst/>
                          </a:prstGeom>
                          <a:noFill/>
                          <a:ln w="3175">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9799CBF" w14:textId="2F48B665" w:rsidR="00861AA1" w:rsidRPr="00861AA1" w:rsidRDefault="00861AA1" w:rsidP="00861AA1">
                              <w:pPr>
                                <w:spacing w:after="0" w:line="240" w:lineRule="auto"/>
                                <w:jc w:val="center"/>
                                <w:rPr>
                                  <w:color w:val="1F497D" w:themeColor="text2"/>
                                  <w:sz w:val="12"/>
                                  <w:szCs w:val="12"/>
                                  <w14:textOutline w14:w="0" w14:cap="flat" w14:cmpd="sng" w14:algn="ctr">
                                    <w14:noFill/>
                                    <w14:prstDash w14:val="solid"/>
                                    <w14:round/>
                                  </w14:textOutline>
                                </w:rPr>
                              </w:pPr>
                              <w:r>
                                <w:rPr>
                                  <w:color w:val="1F497D" w:themeColor="text2"/>
                                  <w:sz w:val="12"/>
                                  <w:szCs w:val="12"/>
                                  <w14:textOutline w14:w="0" w14:cap="flat" w14:cmpd="sng" w14:algn="ctr">
                                    <w14:noFill/>
                                    <w14:prstDash w14:val="solid"/>
                                    <w14:round/>
                                  </w14:textOutline>
                                </w:rPr>
                                <w:t>Enter actual monthly performance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8468295" name="Callout: Down Arrow 1"/>
                        <wps:cNvSpPr/>
                        <wps:spPr>
                          <a:xfrm>
                            <a:off x="4978400" y="0"/>
                            <a:ext cx="806450" cy="514350"/>
                          </a:xfrm>
                          <a:prstGeom prst="downArrowCallout">
                            <a:avLst/>
                          </a:prstGeom>
                          <a:noFill/>
                          <a:ln w="3175">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5ED7815" w14:textId="058ACA92" w:rsidR="008A5E31" w:rsidRPr="00861AA1" w:rsidRDefault="008A5E31" w:rsidP="008A5E31">
                              <w:pPr>
                                <w:spacing w:after="0" w:line="240" w:lineRule="auto"/>
                                <w:jc w:val="center"/>
                                <w:rPr>
                                  <w:color w:val="1F497D" w:themeColor="text2"/>
                                  <w:sz w:val="12"/>
                                  <w:szCs w:val="12"/>
                                  <w14:textOutline w14:w="0" w14:cap="flat" w14:cmpd="sng" w14:algn="ctr">
                                    <w14:noFill/>
                                    <w14:prstDash w14:val="solid"/>
                                    <w14:round/>
                                  </w14:textOutline>
                                </w:rPr>
                              </w:pPr>
                              <w:r w:rsidRPr="00861AA1">
                                <w:rPr>
                                  <w:color w:val="1F497D" w:themeColor="text2"/>
                                  <w:sz w:val="12"/>
                                  <w:szCs w:val="12"/>
                                  <w14:textOutline w14:w="0" w14:cap="flat" w14:cmpd="sng" w14:algn="ctr">
                                    <w14:noFill/>
                                    <w14:prstDash w14:val="solid"/>
                                    <w14:round/>
                                  </w14:textOutline>
                                </w:rPr>
                                <w:t>Total targets for the financial year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843EF3E" id="Group 3" o:spid="_x0000_s1032" alt="Screenshot of the of SAMS acquittal (extract) highlighting target units,  YTD units and actual units." style="position:absolute;margin-left:4.45pt;margin-top:11.6pt;width:529pt;height:102.5pt;z-index:251658241;mso-position-horizontal-relative:margin" coordsize="67183,130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">
                <v:shape id="Picture 1" o:spid="_x0000_s1033" type="#_x0000_t75" style="position:absolute;top:4826;width:64795;height:26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">
                  <v:imagedata r:id="rId26" o:title=""/>
                </v:shape>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Callout: Up Arrow 2" o:spid="_x0000_s1034" type="#_x0000_t79" style="position:absolute;left:52959;top:7493;width:8636;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" adj="7565,7346,5400,9073" filled="f" strokecolor="#1f497d [3215]" strokeweight=".25pt">
                  <v:textbox>
                    <w:txbxContent>
                      <w:p w14:paraId="58203189" w14:textId="510A84A0" w:rsidR="00861AA1" w:rsidRPr="00861AA1" w:rsidRDefault="00861AA1" w:rsidP="00861AA1">
                        <w:pPr>
                          <w:spacing w:line="240" w:lineRule="auto"/>
                          <w:jc w:val="center"/>
                          <w:rPr>
                            <w:color w:val="1F497D" w:themeColor="text2"/>
                            <w:sz w:val="12"/>
                            <w:szCs w:val="12"/>
                          </w:rPr>
                        </w:pPr>
                        <w:r w:rsidRPr="00861AA1">
                          <w:rPr>
                            <w:color w:val="1F497D" w:themeColor="text2"/>
                            <w:sz w:val="12"/>
                            <w:szCs w:val="12"/>
                          </w:rPr>
                          <w:t>Total sum of all previous months or year to date figure</w:t>
                        </w:r>
                      </w:p>
                    </w:txbxContent>
                  </v:textbox>
                </v:shape>
                <v:shape id="Callout: Down Arrow 1" o:spid="_x0000_s1035" type="#_x0000_t80" style="position:absolute;left:58229;width:8954;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" adj="14035,7698,16200,9249" filled="f" strokecolor="#1f497d [3215]" strokeweight=".25pt">
                  <v:textbox>
                    <w:txbxContent>
                      <w:p w14:paraId="79799CBF" w14:textId="2F48B665" w:rsidR="00861AA1" w:rsidRPr="00861AA1" w:rsidRDefault="00861AA1" w:rsidP="00861AA1">
                        <w:pPr>
                          <w:spacing w:after="0" w:line="240" w:lineRule="auto"/>
                          <w:jc w:val="center"/>
                          <w:rPr>
                            <w:color w:val="1F497D" w:themeColor="text2"/>
                            <w:sz w:val="12"/>
                            <w:szCs w:val="12"/>
                            <w14:textOutline w14:w="0" w14:cap="flat" w14:cmpd="sng" w14:algn="ctr">
                              <w14:noFill/>
                              <w14:prstDash w14:val="solid"/>
                              <w14:round/>
                            </w14:textOutline>
                          </w:rPr>
                        </w:pPr>
                        <w:r>
                          <w:rPr>
                            <w:color w:val="1F497D" w:themeColor="text2"/>
                            <w:sz w:val="12"/>
                            <w:szCs w:val="12"/>
                            <w14:textOutline w14:w="0" w14:cap="flat" w14:cmpd="sng" w14:algn="ctr">
                              <w14:noFill/>
                              <w14:prstDash w14:val="solid"/>
                              <w14:round/>
                            </w14:textOutline>
                          </w:rPr>
                          <w:t>Enter actual monthly performance here</w:t>
                        </w:r>
                      </w:p>
                    </w:txbxContent>
                  </v:textbox>
                </v:shape>
                <v:shape id="Callout: Down Arrow 1" o:spid="_x0000_s1036" type="#_x0000_t80" style="position:absolute;left:49784;width:8064;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" adj="14035,7356,16200,9078" filled="f" strokecolor="#1f497d [3215]" strokeweight=".25pt">
                  <v:textbox>
                    <w:txbxContent>
                      <w:p w14:paraId="05ED7815" w14:textId="058ACA92" w:rsidR="008A5E31" w:rsidRPr="00861AA1" w:rsidRDefault="008A5E31" w:rsidP="008A5E31">
                        <w:pPr>
                          <w:spacing w:after="0" w:line="240" w:lineRule="auto"/>
                          <w:jc w:val="center"/>
                          <w:rPr>
                            <w:color w:val="1F497D" w:themeColor="text2"/>
                            <w:sz w:val="12"/>
                            <w:szCs w:val="12"/>
                            <w14:textOutline w14:w="0" w14:cap="flat" w14:cmpd="sng" w14:algn="ctr">
                              <w14:noFill/>
                              <w14:prstDash w14:val="solid"/>
                              <w14:round/>
                            </w14:textOutline>
                          </w:rPr>
                        </w:pPr>
                        <w:r w:rsidRPr="00861AA1">
                          <w:rPr>
                            <w:color w:val="1F497D" w:themeColor="text2"/>
                            <w:sz w:val="12"/>
                            <w:szCs w:val="12"/>
                            <w14:textOutline w14:w="0" w14:cap="flat" w14:cmpd="sng" w14:algn="ctr">
                              <w14:noFill/>
                              <w14:prstDash w14:val="solid"/>
                              <w14:round/>
                            </w14:textOutline>
                          </w:rPr>
                          <w:t>Total targets for the financial year</w:t>
                        </w:r>
                      </w:p>
                    </w:txbxContent>
                  </v:textbox>
                </v:shape>
                <w10:wrap anchorx="margin"/>
              </v:group>
            </w:pict>
          </mc:Fallback>
        </mc:AlternateContent>
      </w:r>
    </w:p>
    <w:p w14:paraId="47A1B3C0" w14:textId="3D0A92F3" w:rsidR="008A5E31" w:rsidRPr="008A5E31" w:rsidRDefault="008A5E31" w:rsidP="008A5E31">
      <w:pPr>
        <w:pStyle w:val="DHHSbody"/>
      </w:pPr>
    </w:p>
    <w:p w14:paraId="11B81A31" w14:textId="42594612" w:rsidR="00554F94" w:rsidRPr="00BE5DC1" w:rsidRDefault="00554F94" w:rsidP="00554F94">
      <w:pPr>
        <w:spacing w:line="270" w:lineRule="atLeast"/>
        <w:rPr>
          <w:rFonts w:ascii="Verdana" w:eastAsia="Times" w:hAnsi="Verdana"/>
        </w:rPr>
      </w:pPr>
    </w:p>
    <w:p w14:paraId="1812E82A" w14:textId="77777777" w:rsidR="00861AA1" w:rsidRDefault="00861AA1" w:rsidP="00554F94">
      <w:pPr>
        <w:pStyle w:val="Heading3"/>
      </w:pPr>
      <w:bookmarkStart w:id="26" w:name="_Toc393806829"/>
      <w:bookmarkStart w:id="27" w:name="_Toc402187604"/>
    </w:p>
    <w:p w14:paraId="3B55B8C2" w14:textId="77777777" w:rsidR="00861AA1" w:rsidRDefault="00861AA1" w:rsidP="00554F94">
      <w:pPr>
        <w:pStyle w:val="Heading3"/>
      </w:pPr>
    </w:p>
    <w:p w14:paraId="283E01C2" w14:textId="28616468" w:rsidR="00554F94" w:rsidRPr="00BE5DC1" w:rsidRDefault="00554F94" w:rsidP="00554F94">
      <w:pPr>
        <w:pStyle w:val="Heading3"/>
      </w:pPr>
      <w:r w:rsidRPr="00BE5DC1">
        <w:t xml:space="preserve">What happens to </w:t>
      </w:r>
      <w:r>
        <w:t xml:space="preserve">a </w:t>
      </w:r>
      <w:r w:rsidRPr="00BE5DC1">
        <w:t>target less than one</w:t>
      </w:r>
      <w:bookmarkEnd w:id="26"/>
      <w:bookmarkEnd w:id="27"/>
      <w:r w:rsidRPr="00BE5DC1">
        <w:t>?</w:t>
      </w:r>
      <w:r w:rsidR="00861AA1" w:rsidRPr="00861AA1">
        <w:rPr>
          <w:rFonts w:ascii="Verdana" w:eastAsia="Times" w:hAnsi="Verdana"/>
          <w:noProof/>
          <w:lang w:eastAsia="en-AU"/>
        </w:rPr>
        <w:t xml:space="preserve"> </w:t>
      </w:r>
    </w:p>
    <w:p w14:paraId="6DD62858" w14:textId="6FE74B7D" w:rsidR="00554F94" w:rsidRPr="00BE5DC1" w:rsidRDefault="00554F94" w:rsidP="00554F94">
      <w:pPr>
        <w:pStyle w:val="DHHSbody"/>
      </w:pPr>
      <w:r w:rsidRPr="00BE5DC1">
        <w:t xml:space="preserve">Where an organisation has a total target of less than ‘one’ that activity will not be visible in the SDT template. This may result in an organisation not having a SDT template generated, and therefore the organisation will not be required to report to SDT. </w:t>
      </w:r>
    </w:p>
    <w:p w14:paraId="4BD6B300" w14:textId="77777777" w:rsidR="00554F94" w:rsidRPr="00BE5DC1" w:rsidRDefault="00554F94" w:rsidP="00554F94">
      <w:pPr>
        <w:pStyle w:val="Heading3"/>
      </w:pPr>
      <w:r w:rsidRPr="00BE5DC1">
        <w:t>Any queries on targets</w:t>
      </w:r>
    </w:p>
    <w:p w14:paraId="069DEABC" w14:textId="77777777" w:rsidR="00554F94" w:rsidRPr="00BE5DC1" w:rsidRDefault="00554F94" w:rsidP="00554F94">
      <w:pPr>
        <w:pStyle w:val="DHHSbody"/>
      </w:pPr>
      <w:r w:rsidRPr="00BE5DC1">
        <w:t xml:space="preserve">If an organisation has a query regarding their targets recorded in the SDT template, they should raise this with the local departmental contact for the service agreement. The organisation should still enter </w:t>
      </w:r>
      <w:r>
        <w:t>its</w:t>
      </w:r>
      <w:r w:rsidRPr="00BE5DC1">
        <w:t xml:space="preserve"> service delivery for the month and a note in the ‘Comments’ field that they are discussing the target with the </w:t>
      </w:r>
      <w:r>
        <w:t>department</w:t>
      </w:r>
      <w:r w:rsidRPr="00BE5DC1">
        <w:t>.</w:t>
      </w:r>
    </w:p>
    <w:p w14:paraId="7342D8B4" w14:textId="77777777" w:rsidR="00554F94" w:rsidRPr="00BE5DC1" w:rsidRDefault="00554F94" w:rsidP="00554F94">
      <w:pPr>
        <w:pStyle w:val="Heading1"/>
      </w:pPr>
      <w:bookmarkStart w:id="28" w:name="_Toc402187608"/>
      <w:bookmarkStart w:id="29" w:name="_Toc443039625"/>
      <w:bookmarkStart w:id="30" w:name="_Toc452021733"/>
      <w:bookmarkStart w:id="31" w:name="_Toc166833276"/>
      <w:bookmarkStart w:id="32" w:name="_Toc210228682"/>
      <w:bookmarkStart w:id="33" w:name="_Toc393806835"/>
      <w:r w:rsidRPr="00BE5DC1">
        <w:lastRenderedPageBreak/>
        <w:t>How to submit data</w:t>
      </w:r>
      <w:bookmarkEnd w:id="28"/>
      <w:bookmarkEnd w:id="29"/>
      <w:bookmarkEnd w:id="30"/>
      <w:bookmarkEnd w:id="31"/>
      <w:bookmarkEnd w:id="32"/>
    </w:p>
    <w:p w14:paraId="66806A3F" w14:textId="77777777" w:rsidR="00554F94" w:rsidRPr="00BE5DC1" w:rsidRDefault="00554F94" w:rsidP="00554F94">
      <w:pPr>
        <w:pStyle w:val="Heading2"/>
      </w:pPr>
      <w:bookmarkStart w:id="34" w:name="_Toc443039626"/>
      <w:bookmarkStart w:id="35" w:name="_Toc452021734"/>
      <w:bookmarkStart w:id="36" w:name="_Toc166833277"/>
      <w:bookmarkStart w:id="37" w:name="_Toc210228683"/>
      <w:bookmarkStart w:id="38" w:name="_Toc256854407"/>
      <w:r w:rsidRPr="00BE5DC1">
        <w:t>Timelines to submit data</w:t>
      </w:r>
      <w:bookmarkEnd w:id="34"/>
      <w:bookmarkEnd w:id="35"/>
      <w:bookmarkEnd w:id="36"/>
      <w:bookmarkEnd w:id="37"/>
    </w:p>
    <w:p w14:paraId="6778F2A3" w14:textId="77777777" w:rsidR="00554F94" w:rsidRPr="00BE5DC1" w:rsidRDefault="00554F94" w:rsidP="00554F94">
      <w:pPr>
        <w:pStyle w:val="DHHSbody"/>
      </w:pPr>
      <w:r w:rsidRPr="00BE5DC1">
        <w:t xml:space="preserve">All reporting for </w:t>
      </w:r>
      <w:r>
        <w:t xml:space="preserve">each </w:t>
      </w:r>
      <w:r w:rsidRPr="00BE5DC1">
        <w:t xml:space="preserve">month </w:t>
      </w:r>
      <w:r>
        <w:t xml:space="preserve">is </w:t>
      </w:r>
      <w:r w:rsidRPr="00BE5DC1">
        <w:t xml:space="preserve">to be completed </w:t>
      </w:r>
      <w:r w:rsidRPr="00BE5DC1">
        <w:rPr>
          <w:b/>
        </w:rPr>
        <w:t>by the tenth day of the following month</w:t>
      </w:r>
      <w:r w:rsidRPr="00BE5DC1">
        <w:t xml:space="preserve">. For example, the June acquittal data </w:t>
      </w:r>
      <w:r>
        <w:t>must</w:t>
      </w:r>
      <w:r w:rsidRPr="00BE5DC1">
        <w:t xml:space="preserve"> be submitted by 10 July.</w:t>
      </w:r>
    </w:p>
    <w:p w14:paraId="26014BCE" w14:textId="77777777" w:rsidR="00554F94" w:rsidRPr="00BE5DC1" w:rsidRDefault="00554F94" w:rsidP="00554F94">
      <w:pPr>
        <w:pStyle w:val="DHHSbody"/>
      </w:pPr>
      <w:r w:rsidRPr="00BE5DC1">
        <w:t>The service delivery tracking acquittal templates will be available for updating and submission from the first day of the month following the reporting month. For example, the June acquittal template will be available from 1 July.</w:t>
      </w:r>
    </w:p>
    <w:p w14:paraId="1AC5E997" w14:textId="77777777" w:rsidR="00554F94" w:rsidRPr="00BE5DC1" w:rsidRDefault="00554F94" w:rsidP="00554F94">
      <w:pPr>
        <w:pStyle w:val="Heading2"/>
      </w:pPr>
      <w:bookmarkStart w:id="39" w:name="_Toc402187605"/>
      <w:bookmarkStart w:id="40" w:name="_Toc443039627"/>
      <w:bookmarkStart w:id="41" w:name="_Toc452021735"/>
      <w:bookmarkStart w:id="42" w:name="_Toc166833278"/>
      <w:bookmarkStart w:id="43" w:name="_Toc210228684"/>
      <w:bookmarkEnd w:id="38"/>
      <w:r w:rsidRPr="00BE5DC1">
        <w:t>Entering Data</w:t>
      </w:r>
      <w:bookmarkEnd w:id="39"/>
      <w:bookmarkEnd w:id="40"/>
      <w:bookmarkEnd w:id="41"/>
      <w:bookmarkEnd w:id="42"/>
      <w:bookmarkEnd w:id="43"/>
    </w:p>
    <w:p w14:paraId="359F11D5" w14:textId="77777777" w:rsidR="00554F94" w:rsidRPr="00BE5DC1" w:rsidRDefault="00554F94" w:rsidP="00554F94">
      <w:pPr>
        <w:pStyle w:val="DHHSbody"/>
      </w:pPr>
      <w:bookmarkStart w:id="44" w:name="_Toc393806832"/>
      <w:bookmarkStart w:id="45" w:name="_Toc402187607"/>
      <w:r w:rsidRPr="00BE5DC1">
        <w:t>Organisations must provide actual service delivery against set targets for all activities for which they are funded and provide comments when required.</w:t>
      </w:r>
    </w:p>
    <w:bookmarkEnd w:id="44"/>
    <w:bookmarkEnd w:id="45"/>
    <w:p w14:paraId="327BF943" w14:textId="77777777" w:rsidR="00554F94" w:rsidRPr="00BE5DC1" w:rsidRDefault="00554F94" w:rsidP="00554F94">
      <w:pPr>
        <w:pStyle w:val="DHHSbody"/>
      </w:pPr>
      <w:r w:rsidRPr="00BE5DC1">
        <w:t>Comments should include explanations for targets not being met, and remediation strategies, where applicable. To maintain client confidentiality, client details should not be included in commentary.</w:t>
      </w:r>
    </w:p>
    <w:p w14:paraId="591653DC" w14:textId="77777777" w:rsidR="00554F94" w:rsidRPr="00BE5DC1" w:rsidRDefault="00554F94" w:rsidP="00554F94">
      <w:pPr>
        <w:pStyle w:val="Heading2"/>
      </w:pPr>
      <w:bookmarkStart w:id="46" w:name="_Toc402187609"/>
      <w:bookmarkStart w:id="47" w:name="_Toc443039628"/>
      <w:bookmarkStart w:id="48" w:name="_Toc452021736"/>
      <w:bookmarkStart w:id="49" w:name="_Toc166833279"/>
      <w:bookmarkStart w:id="50" w:name="_Toc210228685"/>
      <w:r w:rsidRPr="00BE5DC1">
        <w:t>Using the SDT template</w:t>
      </w:r>
      <w:bookmarkEnd w:id="33"/>
      <w:bookmarkEnd w:id="46"/>
      <w:bookmarkEnd w:id="47"/>
      <w:bookmarkEnd w:id="48"/>
      <w:bookmarkEnd w:id="49"/>
      <w:bookmarkEnd w:id="50"/>
    </w:p>
    <w:p w14:paraId="04406000" w14:textId="537F547F" w:rsidR="00057CC1" w:rsidRDefault="00057CC1" w:rsidP="00554F94">
      <w:pPr>
        <w:pStyle w:val="DHHSbody"/>
      </w:pPr>
      <w:r>
        <w:t xml:space="preserve">The SDT template can be completed directly in SAM or, for organisations with large amounts of data to report, </w:t>
      </w:r>
      <w:r w:rsidR="004A7004">
        <w:t>through a bulk upload template.</w:t>
      </w:r>
    </w:p>
    <w:p w14:paraId="10144F64" w14:textId="2ABBDE00" w:rsidR="00F61CA8" w:rsidRDefault="00F61CA8" w:rsidP="00554F94">
      <w:pPr>
        <w:pStyle w:val="DHHSbody"/>
      </w:pPr>
      <w:r>
        <w:t xml:space="preserve">The following guides are </w:t>
      </w:r>
      <w:r w:rsidR="009252E8">
        <w:t>available</w:t>
      </w:r>
      <w:r>
        <w:t xml:space="preserve"> on the Funded Agency Channel</w:t>
      </w:r>
      <w:r w:rsidR="00F614CC">
        <w:t>:</w:t>
      </w:r>
    </w:p>
    <w:p w14:paraId="3F455171" w14:textId="53B33F77" w:rsidR="00F61CA8" w:rsidRDefault="00554F94" w:rsidP="00554F94">
      <w:pPr>
        <w:pStyle w:val="DHHSbody"/>
      </w:pPr>
      <w:hyperlink r:id="rId27" w:history="1">
        <w:r w:rsidRPr="00BE5DC1">
          <w:rPr>
            <w:rStyle w:val="Hyperlink"/>
          </w:rPr>
          <w:t>How to complete your SDT acquittal template in SAM</w:t>
        </w:r>
      </w:hyperlink>
      <w:r w:rsidR="00F614CC">
        <w:br/>
      </w:r>
      <w:r w:rsidRPr="00BE5DC1">
        <w:t>&lt;</w:t>
      </w:r>
      <w:r w:rsidRPr="008C172E">
        <w:t>fac.dffh.vic.gov.au/how-complete-your-sdt-acquittal-template-sam</w:t>
      </w:r>
      <w:r w:rsidRPr="00BE5DC1">
        <w:t>&gt;</w:t>
      </w:r>
    </w:p>
    <w:bookmarkStart w:id="51" w:name="_Toc393806839"/>
    <w:bookmarkStart w:id="52" w:name="_Toc402187611"/>
    <w:p w14:paraId="7A85AD3B" w14:textId="154B61BA" w:rsidR="00F61CA8" w:rsidRPr="00BE5DC1" w:rsidRDefault="00F61CA8" w:rsidP="00F61CA8">
      <w:pPr>
        <w:pStyle w:val="DHHSbody"/>
      </w:pPr>
      <w:r>
        <w:fldChar w:fldCharType="begin"/>
      </w:r>
      <w:r>
        <w:instrText>HYPERLINK "https://fac.dffh.vic.gov.au/service-delivery-tracking-bulk-upload-process"</w:instrText>
      </w:r>
      <w:r>
        <w:fldChar w:fldCharType="separate"/>
      </w:r>
      <w:r w:rsidRPr="00F61CA8">
        <w:rPr>
          <w:rStyle w:val="Hyperlink"/>
        </w:rPr>
        <w:t>Service Delivery Tracking Bulk Upload Process</w:t>
      </w:r>
      <w:r>
        <w:fldChar w:fldCharType="end"/>
      </w:r>
      <w:r w:rsidR="00F614CC">
        <w:br/>
      </w:r>
      <w:r>
        <w:t>&lt;</w:t>
      </w:r>
      <w:r w:rsidRPr="00F61CA8">
        <w:t>fac.dffh.vic.gov.au/service-delivery-tracking-bulk-upload-process</w:t>
      </w:r>
      <w:r>
        <w:t>&gt;</w:t>
      </w:r>
    </w:p>
    <w:p w14:paraId="220229C2" w14:textId="77777777" w:rsidR="00554F94" w:rsidRPr="00BE5DC1" w:rsidRDefault="00554F94" w:rsidP="00554F94"/>
    <w:p w14:paraId="4808AB1A" w14:textId="11EEC088" w:rsidR="00554F94" w:rsidRPr="00BE5DC1" w:rsidRDefault="00554F94" w:rsidP="00554F94">
      <w:pPr>
        <w:rPr>
          <w:rFonts w:eastAsia="MS Gothic"/>
          <w:b/>
          <w:bCs/>
          <w:sz w:val="24"/>
          <w:szCs w:val="26"/>
        </w:rPr>
      </w:pPr>
      <w:r w:rsidRPr="00BE5DC1">
        <w:rPr>
          <w:rFonts w:eastAsia="MS Gothic"/>
          <w:b/>
          <w:bCs/>
          <w:sz w:val="24"/>
          <w:szCs w:val="26"/>
        </w:rPr>
        <w:t>Access to the Service Agreement Module (SAM) to enter SDT data</w:t>
      </w:r>
      <w:bookmarkEnd w:id="51"/>
      <w:bookmarkEnd w:id="52"/>
    </w:p>
    <w:p w14:paraId="0F98E40F" w14:textId="771D5059" w:rsidR="00554F94" w:rsidRPr="00BE5DC1" w:rsidRDefault="00554F94" w:rsidP="00554F94">
      <w:pPr>
        <w:spacing w:line="270" w:lineRule="atLeast"/>
        <w:rPr>
          <w:rFonts w:eastAsia="Times"/>
        </w:rPr>
      </w:pPr>
      <w:r>
        <w:rPr>
          <w:rFonts w:eastAsia="Times"/>
        </w:rPr>
        <w:t xml:space="preserve">Access to </w:t>
      </w:r>
      <w:r w:rsidRPr="00BE5DC1">
        <w:rPr>
          <w:rFonts w:eastAsia="Times"/>
        </w:rPr>
        <w:t xml:space="preserve">SAM is via My Agency (the secure section of the </w:t>
      </w:r>
      <w:hyperlink r:id="rId28" w:history="1">
        <w:r w:rsidRPr="008266DB">
          <w:rPr>
            <w:rStyle w:val="Hyperlink"/>
            <w:rFonts w:eastAsia="Times"/>
          </w:rPr>
          <w:t>Funded Agency Channel</w:t>
        </w:r>
      </w:hyperlink>
      <w:r w:rsidR="008266DB">
        <w:rPr>
          <w:rFonts w:eastAsia="Times"/>
        </w:rPr>
        <w:t xml:space="preserve"> &lt;</w:t>
      </w:r>
      <w:r w:rsidR="008266DB" w:rsidRPr="008266DB">
        <w:rPr>
          <w:rFonts w:eastAsia="Times"/>
        </w:rPr>
        <w:t>fac.dffh.vic.gov.au</w:t>
      </w:r>
      <w:r w:rsidR="008266DB">
        <w:rPr>
          <w:rFonts w:eastAsia="Times"/>
        </w:rPr>
        <w:t>&gt;</w:t>
      </w:r>
      <w:r w:rsidRPr="00BE5DC1">
        <w:rPr>
          <w:rFonts w:eastAsia="Times"/>
        </w:rPr>
        <w:t>). For this, you require a username and password to log in via eBusiness.</w:t>
      </w:r>
      <w:r w:rsidR="00E81EBF">
        <w:rPr>
          <w:rFonts w:eastAsia="Times"/>
        </w:rPr>
        <w:t xml:space="preserve"> Instructions are </w:t>
      </w:r>
      <w:r w:rsidR="008709A2">
        <w:rPr>
          <w:rFonts w:eastAsia="Times"/>
        </w:rPr>
        <w:t xml:space="preserve">on the </w:t>
      </w:r>
      <w:hyperlink r:id="rId29" w:history="1">
        <w:r w:rsidR="008709A2" w:rsidRPr="008266DB">
          <w:rPr>
            <w:rStyle w:val="Hyperlink"/>
            <w:rFonts w:eastAsia="Times"/>
          </w:rPr>
          <w:t>Funded Agency Channel</w:t>
        </w:r>
      </w:hyperlink>
      <w:r w:rsidR="008709A2">
        <w:rPr>
          <w:rFonts w:eastAsia="Times"/>
        </w:rPr>
        <w:t>.</w:t>
      </w:r>
    </w:p>
    <w:p w14:paraId="7771BE3B" w14:textId="3330CC9C" w:rsidR="00554F94" w:rsidRPr="00BE5DC1" w:rsidRDefault="00554F94" w:rsidP="00554F94">
      <w:pPr>
        <w:pStyle w:val="DHHSbody"/>
      </w:pPr>
      <w:r w:rsidRPr="00BE5DC1">
        <w:t xml:space="preserve">From My Agency, select the ‘Service Agreement Module’ link (under the Service Agreement Module section). In SAM, select your organisation name (hyperlink) then on the second level of tabs you will see the ’Acquittal’ tab. This is where you enter your data. Further information on how to enter your acquittal data can be found </w:t>
      </w:r>
      <w:r w:rsidR="00F61CA8">
        <w:t xml:space="preserve">on the </w:t>
      </w:r>
      <w:hyperlink r:id="rId30" w:history="1">
        <w:r w:rsidR="00F61CA8" w:rsidRPr="00F61CA8">
          <w:rPr>
            <w:rStyle w:val="Hyperlink"/>
          </w:rPr>
          <w:t>Funded Agency Channel - Service Delivery Tracking</w:t>
        </w:r>
      </w:hyperlink>
      <w:r w:rsidRPr="00BE5DC1">
        <w:t xml:space="preserve"> &lt;fac.</w:t>
      </w:r>
      <w:r w:rsidR="00F33123">
        <w:t>dff</w:t>
      </w:r>
      <w:r w:rsidR="00F61CA8">
        <w:t>h</w:t>
      </w:r>
      <w:r w:rsidRPr="00BE5DC1">
        <w:t>.vic.gov.au/service-delivery-tracking&gt;.</w:t>
      </w:r>
    </w:p>
    <w:p w14:paraId="31F1BACA" w14:textId="5CF3578A" w:rsidR="00554F94" w:rsidRPr="00BE5DC1" w:rsidRDefault="00554F94" w:rsidP="00554F94">
      <w:pPr>
        <w:spacing w:line="270" w:lineRule="atLeast"/>
        <w:rPr>
          <w:rFonts w:eastAsia="Times"/>
        </w:rPr>
      </w:pPr>
      <w:r w:rsidRPr="00BE5DC1">
        <w:rPr>
          <w:rFonts w:eastAsia="Times"/>
        </w:rPr>
        <w:t xml:space="preserve">If you have queries about, or require assistance with, registering in eBusiness you can contact the Funded Agency Channel helpdesk on: </w:t>
      </w:r>
      <w:hyperlink r:id="rId31" w:history="1">
        <w:r w:rsidR="00DB2C42" w:rsidRPr="001E23D8">
          <w:rPr>
            <w:rStyle w:val="Hyperlink"/>
            <w:rFonts w:eastAsia="Times"/>
          </w:rPr>
          <w:t>fac@dffh.vic.gov.au</w:t>
        </w:r>
      </w:hyperlink>
      <w:r w:rsidRPr="00BE5DC1">
        <w:rPr>
          <w:rFonts w:eastAsia="Times"/>
        </w:rPr>
        <w:t>.</w:t>
      </w:r>
    </w:p>
    <w:p w14:paraId="2197AE74" w14:textId="77777777" w:rsidR="00554F94" w:rsidRPr="00BE5DC1" w:rsidRDefault="00554F94" w:rsidP="00554F94">
      <w:pPr>
        <w:pStyle w:val="Heading1"/>
      </w:pPr>
      <w:bookmarkStart w:id="53" w:name="_Toc402187612"/>
      <w:bookmarkStart w:id="54" w:name="_Toc443039629"/>
      <w:bookmarkStart w:id="55" w:name="_Toc452021737"/>
      <w:bookmarkStart w:id="56" w:name="_Toc166833280"/>
      <w:bookmarkStart w:id="57" w:name="_Toc210228686"/>
      <w:bookmarkStart w:id="58" w:name="_Toc393806843"/>
      <w:r w:rsidRPr="00BE5DC1">
        <w:t>Data Integrity Audits</w:t>
      </w:r>
      <w:bookmarkEnd w:id="53"/>
      <w:bookmarkEnd w:id="54"/>
      <w:bookmarkEnd w:id="55"/>
      <w:bookmarkEnd w:id="56"/>
      <w:bookmarkEnd w:id="57"/>
    </w:p>
    <w:bookmarkEnd w:id="58"/>
    <w:p w14:paraId="530C4E2A" w14:textId="77777777" w:rsidR="00554F94" w:rsidRPr="00BE5DC1" w:rsidRDefault="00554F94" w:rsidP="00554F94">
      <w:pPr>
        <w:spacing w:line="270" w:lineRule="atLeast"/>
        <w:rPr>
          <w:rFonts w:eastAsia="Times"/>
        </w:rPr>
      </w:pPr>
      <w:r w:rsidRPr="00BE5DC1">
        <w:rPr>
          <w:rFonts w:eastAsia="Times"/>
        </w:rPr>
        <w:t xml:space="preserve">SDT is a self-reporting process. Self-reporting means the department will use the information you provide to record your service performance against service targets. </w:t>
      </w:r>
    </w:p>
    <w:p w14:paraId="1A1F79AD" w14:textId="77777777" w:rsidR="00554F94" w:rsidRPr="00BE5DC1" w:rsidRDefault="00554F94" w:rsidP="00554F94">
      <w:pPr>
        <w:spacing w:line="270" w:lineRule="atLeast"/>
        <w:rPr>
          <w:rFonts w:eastAsia="Times"/>
        </w:rPr>
      </w:pPr>
      <w:r w:rsidRPr="00BE5DC1">
        <w:rPr>
          <w:rFonts w:eastAsia="Times"/>
        </w:rPr>
        <w:t xml:space="preserve">The SDT process will not check the accuracy of the details you provide, however </w:t>
      </w:r>
      <w:proofErr w:type="gramStart"/>
      <w:r w:rsidRPr="00BE5DC1">
        <w:rPr>
          <w:rFonts w:eastAsia="Times"/>
        </w:rPr>
        <w:t>at a later date</w:t>
      </w:r>
      <w:proofErr w:type="gramEnd"/>
      <w:r w:rsidRPr="00BE5DC1">
        <w:rPr>
          <w:rFonts w:eastAsia="Times"/>
        </w:rPr>
        <w:t xml:space="preserve"> we may examine the details provided more thoroughly by reviewing specific aspects of the data provided via a data integrity audit.</w:t>
      </w:r>
    </w:p>
    <w:p w14:paraId="448BA236" w14:textId="77777777" w:rsidR="00554F94" w:rsidRPr="00BE5DC1" w:rsidRDefault="00554F94" w:rsidP="00554F94">
      <w:pPr>
        <w:spacing w:line="270" w:lineRule="atLeast"/>
        <w:rPr>
          <w:rFonts w:eastAsia="Times"/>
        </w:rPr>
      </w:pPr>
      <w:r w:rsidRPr="00BE5DC1">
        <w:rPr>
          <w:rFonts w:eastAsia="Times"/>
        </w:rPr>
        <w:t>Data integrity audits provide assurance that self-reported service data is accurate and that high quality services are delivered efficiently and effectively.</w:t>
      </w:r>
    </w:p>
    <w:p w14:paraId="3BDACC95" w14:textId="77777777" w:rsidR="00554F94" w:rsidRPr="00BE5DC1" w:rsidRDefault="00554F94" w:rsidP="00554F94">
      <w:pPr>
        <w:spacing w:line="270" w:lineRule="atLeast"/>
        <w:rPr>
          <w:rFonts w:eastAsia="Times"/>
        </w:rPr>
      </w:pPr>
      <w:r w:rsidRPr="00BE5DC1">
        <w:rPr>
          <w:rFonts w:eastAsia="Times"/>
        </w:rPr>
        <w:lastRenderedPageBreak/>
        <w:t>A random sample will be conducted across all funded organisations. However specific audits in addition to the sampling program may be undertaken where service delivery tracking reporting indicates ongoing or abnormal performance issues.</w:t>
      </w:r>
    </w:p>
    <w:p w14:paraId="53E7373C" w14:textId="0D0373A0" w:rsidR="00554F94" w:rsidRDefault="00554F94" w:rsidP="00554F94">
      <w:pPr>
        <w:spacing w:line="270" w:lineRule="atLeast"/>
        <w:rPr>
          <w:rFonts w:eastAsia="Times"/>
        </w:rPr>
      </w:pPr>
      <w:r w:rsidRPr="00BE5DC1">
        <w:rPr>
          <w:rFonts w:eastAsia="Times"/>
        </w:rPr>
        <w:t>For further information go to: ‘Service Delivery Tracking’ link under the ‘Data and Performance’ section in My Agency</w:t>
      </w:r>
      <w:r>
        <w:rPr>
          <w:rFonts w:eastAsia="Times"/>
        </w:rPr>
        <w:t>.</w:t>
      </w:r>
    </w:p>
    <w:p w14:paraId="0D5802EA" w14:textId="77777777" w:rsidR="00F656BB" w:rsidRDefault="00F656BB" w:rsidP="00554F94">
      <w:pPr>
        <w:spacing w:line="270" w:lineRule="atLeast"/>
        <w:rPr>
          <w:rFonts w:eastAsia="Times"/>
        </w:rPr>
      </w:pPr>
    </w:p>
    <w:p w14:paraId="03A0F2AC" w14:textId="77777777" w:rsidR="00F656BB" w:rsidRDefault="00F656BB" w:rsidP="00554F94">
      <w:pPr>
        <w:spacing w:line="270" w:lineRule="atLeast"/>
        <w:rPr>
          <w:rFonts w:eastAsia="Times"/>
        </w:rPr>
      </w:pPr>
    </w:p>
    <w:p w14:paraId="6B35633E" w14:textId="77777777" w:rsidR="00F656BB" w:rsidRDefault="00F656BB" w:rsidP="00554F94">
      <w:pPr>
        <w:spacing w:line="270" w:lineRule="atLeast"/>
        <w:rPr>
          <w:rFonts w:eastAsia="Times"/>
        </w:rPr>
      </w:pPr>
    </w:p>
    <w:p w14:paraId="3C2B001A" w14:textId="77777777" w:rsidR="00F656BB" w:rsidRDefault="00F656BB" w:rsidP="00554F94">
      <w:pPr>
        <w:spacing w:line="270" w:lineRule="atLeast"/>
        <w:rPr>
          <w:rFonts w:eastAsia="Times"/>
        </w:rPr>
      </w:pPr>
    </w:p>
    <w:p w14:paraId="10EC11B2" w14:textId="77777777" w:rsidR="00F656BB" w:rsidRDefault="00F656BB" w:rsidP="00554F94">
      <w:pPr>
        <w:spacing w:line="270" w:lineRule="atLeast"/>
        <w:rPr>
          <w:rFonts w:eastAsia="Times"/>
        </w:rPr>
      </w:pPr>
    </w:p>
    <w:p w14:paraId="26C404BE" w14:textId="77777777" w:rsidR="00F656BB" w:rsidRDefault="00F656BB" w:rsidP="00554F94">
      <w:pPr>
        <w:spacing w:line="270" w:lineRule="atLeast"/>
        <w:rPr>
          <w:rFonts w:eastAsia="Times"/>
        </w:rPr>
      </w:pPr>
    </w:p>
    <w:p w14:paraId="3FBE044C" w14:textId="77777777" w:rsidR="00F656BB" w:rsidRDefault="00F656BB" w:rsidP="00554F94">
      <w:pPr>
        <w:spacing w:line="270" w:lineRule="atLeast"/>
        <w:rPr>
          <w:rFonts w:eastAsia="Times"/>
        </w:rPr>
      </w:pPr>
    </w:p>
    <w:p w14:paraId="204CB9E8" w14:textId="77777777" w:rsidR="00F656BB" w:rsidRDefault="00F656BB" w:rsidP="00554F94">
      <w:pPr>
        <w:spacing w:line="270" w:lineRule="atLeast"/>
        <w:rPr>
          <w:rFonts w:eastAsia="Times"/>
        </w:rPr>
      </w:pPr>
    </w:p>
    <w:p w14:paraId="1C1A8C4B" w14:textId="77777777" w:rsidR="00F656BB" w:rsidRDefault="00F656BB" w:rsidP="00554F94">
      <w:pPr>
        <w:spacing w:line="270" w:lineRule="atLeast"/>
        <w:rPr>
          <w:rFonts w:eastAsia="Times"/>
        </w:rPr>
      </w:pPr>
    </w:p>
    <w:p w14:paraId="09630C9B" w14:textId="77777777" w:rsidR="00F656BB" w:rsidRDefault="00F656BB" w:rsidP="00554F94">
      <w:pPr>
        <w:spacing w:line="270" w:lineRule="atLeast"/>
        <w:rPr>
          <w:rFonts w:eastAsia="Times"/>
        </w:rPr>
      </w:pPr>
    </w:p>
    <w:p w14:paraId="745B1F04" w14:textId="77777777" w:rsidR="00F656BB" w:rsidRDefault="00F656BB" w:rsidP="00554F94">
      <w:pPr>
        <w:spacing w:line="270" w:lineRule="atLeast"/>
        <w:rPr>
          <w:rFonts w:eastAsia="Times"/>
        </w:rPr>
      </w:pPr>
    </w:p>
    <w:p w14:paraId="22AAD092" w14:textId="77777777" w:rsidR="00F656BB" w:rsidRDefault="00F656BB" w:rsidP="00554F94">
      <w:pPr>
        <w:spacing w:line="270" w:lineRule="atLeast"/>
        <w:rPr>
          <w:rFonts w:eastAsia="Times"/>
        </w:rPr>
      </w:pPr>
    </w:p>
    <w:p w14:paraId="0F640DC9" w14:textId="77777777" w:rsidR="00F656BB" w:rsidRDefault="00F656BB" w:rsidP="00554F94">
      <w:pPr>
        <w:spacing w:line="270" w:lineRule="atLeast"/>
        <w:rPr>
          <w:rFonts w:eastAsia="Times"/>
        </w:rPr>
      </w:pPr>
    </w:p>
    <w:p w14:paraId="65345731" w14:textId="77777777" w:rsidR="00F656BB" w:rsidRDefault="00F656BB" w:rsidP="00554F94">
      <w:pPr>
        <w:spacing w:line="270" w:lineRule="atLeast"/>
        <w:rPr>
          <w:rFonts w:eastAsia="Times"/>
        </w:rPr>
      </w:pPr>
    </w:p>
    <w:p w14:paraId="2EDA372E" w14:textId="77777777" w:rsidR="00F656BB" w:rsidRDefault="00F656BB" w:rsidP="00554F94">
      <w:pPr>
        <w:spacing w:line="270" w:lineRule="atLeast"/>
        <w:rPr>
          <w:rFonts w:eastAsia="Times"/>
        </w:rPr>
      </w:pPr>
    </w:p>
    <w:p w14:paraId="43B75A3E" w14:textId="77777777" w:rsidR="00F656BB" w:rsidRDefault="00F656BB" w:rsidP="00554F94">
      <w:pPr>
        <w:spacing w:line="270" w:lineRule="atLeast"/>
        <w:rPr>
          <w:rFonts w:eastAsia="Times"/>
        </w:rPr>
      </w:pPr>
    </w:p>
    <w:p w14:paraId="1D148716" w14:textId="77777777" w:rsidR="00F656BB" w:rsidRDefault="00F656BB" w:rsidP="00554F94">
      <w:pPr>
        <w:spacing w:line="270" w:lineRule="atLeast"/>
        <w:rPr>
          <w:rFonts w:eastAsia="Times"/>
        </w:rPr>
      </w:pPr>
    </w:p>
    <w:p w14:paraId="4B0CC23B" w14:textId="77777777" w:rsidR="00F656BB" w:rsidRDefault="00F656BB" w:rsidP="00554F94">
      <w:pPr>
        <w:spacing w:line="270" w:lineRule="atLeast"/>
        <w:rPr>
          <w:rFonts w:eastAsia="Times"/>
        </w:rPr>
      </w:pPr>
    </w:p>
    <w:p w14:paraId="146B37EA" w14:textId="77777777" w:rsidR="00F656BB" w:rsidRDefault="00F656BB" w:rsidP="00554F94">
      <w:pPr>
        <w:spacing w:line="270" w:lineRule="atLeast"/>
        <w:rPr>
          <w:rFonts w:eastAsia="Times"/>
        </w:rPr>
      </w:pPr>
    </w:p>
    <w:p w14:paraId="5CDE72B8" w14:textId="77777777" w:rsidR="00F656BB" w:rsidRDefault="00F656BB" w:rsidP="00554F94">
      <w:pPr>
        <w:spacing w:line="270" w:lineRule="atLeast"/>
        <w:rPr>
          <w:rFonts w:eastAsia="Times"/>
        </w:rPr>
      </w:pPr>
    </w:p>
    <w:p w14:paraId="7080BBFF" w14:textId="77777777" w:rsidR="00F656BB" w:rsidRDefault="00F656BB" w:rsidP="00554F94">
      <w:pPr>
        <w:spacing w:line="270" w:lineRule="atLeast"/>
        <w:rPr>
          <w:rFonts w:eastAsia="Times"/>
        </w:rPr>
      </w:pPr>
    </w:p>
    <w:p w14:paraId="76A9412A" w14:textId="77777777" w:rsidR="00F656BB" w:rsidRDefault="00F656BB" w:rsidP="00554F94">
      <w:pPr>
        <w:spacing w:line="270" w:lineRule="atLeast"/>
        <w:rPr>
          <w:rFonts w:eastAsia="Times"/>
        </w:rPr>
      </w:pPr>
    </w:p>
    <w:p w14:paraId="03F7DAE4" w14:textId="77777777" w:rsidR="00F656BB" w:rsidRDefault="00F656BB" w:rsidP="00554F94">
      <w:pPr>
        <w:spacing w:line="270" w:lineRule="atLeast"/>
        <w:rPr>
          <w:rFonts w:eastAsia="Times"/>
        </w:rPr>
      </w:pPr>
    </w:p>
    <w:tbl>
      <w:tblPr>
        <w:tblStyle w:val="TableGrid"/>
        <w:tblW w:w="0" w:type="auto"/>
        <w:tblCellMar>
          <w:bottom w:w="108" w:type="dxa"/>
        </w:tblCellMar>
        <w:tblLook w:val="0600" w:firstRow="0" w:lastRow="0" w:firstColumn="0" w:lastColumn="0" w:noHBand="1" w:noVBand="1"/>
      </w:tblPr>
      <w:tblGrid>
        <w:gridCol w:w="10194"/>
      </w:tblGrid>
      <w:tr w:rsidR="00554F94" w:rsidRPr="00BE5DC1" w14:paraId="401E853A" w14:textId="77777777" w:rsidTr="29F82214">
        <w:tc>
          <w:tcPr>
            <w:tcW w:w="10194" w:type="dxa"/>
          </w:tcPr>
          <w:p w14:paraId="30D827EB" w14:textId="1B60C113" w:rsidR="00554F94" w:rsidRPr="00BE5DC1" w:rsidRDefault="00554F94">
            <w:pPr>
              <w:pStyle w:val="Accessibilitypara"/>
            </w:pPr>
            <w:bookmarkStart w:id="59" w:name="_Hlk37240926"/>
            <w:r w:rsidRPr="00BE5DC1">
              <w:t xml:space="preserve">To receive this document in another format, </w:t>
            </w:r>
            <w:r w:rsidR="00452B4E" w:rsidRPr="00452B4E">
              <w:t xml:space="preserve">email </w:t>
            </w:r>
            <w:hyperlink r:id="rId32" w:history="1">
              <w:r w:rsidR="00452B4E" w:rsidRPr="00452B4E">
                <w:rPr>
                  <w:rStyle w:val="Hyperlink"/>
                </w:rPr>
                <w:t>Funded Agency Channel</w:t>
              </w:r>
            </w:hyperlink>
            <w:r w:rsidR="00452B4E" w:rsidRPr="00452B4E">
              <w:t xml:space="preserve"> </w:t>
            </w:r>
            <w:r w:rsidRPr="00BE5DC1">
              <w:t>&lt;</w:t>
            </w:r>
            <w:r>
              <w:t>fac@dffh.vic.gov.au&gt;</w:t>
            </w:r>
            <w:r w:rsidRPr="00BE5DC1">
              <w:t>.</w:t>
            </w:r>
          </w:p>
          <w:p w14:paraId="6F8038FC" w14:textId="77777777" w:rsidR="00554F94" w:rsidRPr="00BE5DC1" w:rsidRDefault="00554F94">
            <w:pPr>
              <w:pStyle w:val="Imprint"/>
            </w:pPr>
            <w:r w:rsidRPr="00BE5DC1">
              <w:t>Authorised and published by the Victorian Government, 1 Treasury Place, Melbourne.</w:t>
            </w:r>
          </w:p>
          <w:p w14:paraId="25171ADA" w14:textId="6BC9F42F" w:rsidR="00554F94" w:rsidRPr="00BE5DC1" w:rsidRDefault="00554F94">
            <w:pPr>
              <w:pStyle w:val="Imprint"/>
            </w:pPr>
            <w:r>
              <w:t xml:space="preserve">© State of Victoria, Australia, Department of Families, Fairness and Housing, </w:t>
            </w:r>
            <w:r w:rsidR="39779196">
              <w:t xml:space="preserve">October </w:t>
            </w:r>
            <w:r w:rsidR="00452B4E">
              <w:t>2025.</w:t>
            </w:r>
          </w:p>
          <w:p w14:paraId="026DE80E" w14:textId="6173FE7F" w:rsidR="00554F94" w:rsidRPr="009C58EB" w:rsidRDefault="009924A7">
            <w:pPr>
              <w:pStyle w:val="Imprint"/>
            </w:pPr>
            <w:bookmarkStart w:id="60" w:name="_Hlk62746129"/>
            <w:r w:rsidRPr="009924A7">
              <w:rPr>
                <w:b/>
                <w:bCs/>
              </w:rPr>
              <w:t>ISBN 978-1-76130-906-9 (pdf/word/online)</w:t>
            </w:r>
            <w:r w:rsidRPr="009924A7">
              <w:t xml:space="preserve"> </w:t>
            </w:r>
          </w:p>
          <w:p w14:paraId="4D6BFFCE" w14:textId="79F72739" w:rsidR="00554F94" w:rsidRPr="00BE5DC1" w:rsidRDefault="00554F94">
            <w:pPr>
              <w:pStyle w:val="Imprint"/>
            </w:pPr>
            <w:r w:rsidRPr="00BE5DC1">
              <w:t xml:space="preserve">Available at </w:t>
            </w:r>
            <w:hyperlink r:id="rId33" w:history="1">
              <w:r w:rsidRPr="00BE5DC1">
                <w:rPr>
                  <w:rStyle w:val="Hyperlink"/>
                </w:rPr>
                <w:t>Funded Agency Channel</w:t>
              </w:r>
            </w:hyperlink>
            <w:r w:rsidRPr="00BE5DC1">
              <w:t xml:space="preserve"> &lt;https://fac.</w:t>
            </w:r>
            <w:r w:rsidR="00F61CA8">
              <w:t>dffh</w:t>
            </w:r>
            <w:r w:rsidRPr="00BE5DC1">
              <w:t>.vic.gov.au/service-delivery-tracking&gt;</w:t>
            </w:r>
          </w:p>
          <w:p w14:paraId="43416DCF" w14:textId="77777777" w:rsidR="00554F94" w:rsidRPr="00BE5DC1" w:rsidRDefault="00554F94">
            <w:pPr>
              <w:pStyle w:val="Imprint"/>
            </w:pPr>
            <w:r>
              <w:t>Prepared b</w:t>
            </w:r>
            <w:r w:rsidRPr="00BE5DC1">
              <w:t>y Service Agreement Quality Services, Community Operations Practice Leadership</w:t>
            </w:r>
            <w:bookmarkEnd w:id="60"/>
          </w:p>
        </w:tc>
      </w:tr>
      <w:bookmarkEnd w:id="59"/>
    </w:tbl>
    <w:p w14:paraId="312DEA78" w14:textId="1A7F2951" w:rsidR="00162CA9" w:rsidRDefault="00162CA9" w:rsidP="008A5E31">
      <w:pPr>
        <w:pStyle w:val="Body"/>
      </w:pPr>
    </w:p>
    <w:sectPr w:rsidR="00162CA9" w:rsidSect="00B04489">
      <w:footerReference w:type="default" r:id="rId34"/>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23A0D" w14:textId="77777777" w:rsidR="00A23405" w:rsidRDefault="00A23405">
      <w:r>
        <w:separator/>
      </w:r>
    </w:p>
    <w:p w14:paraId="3999CB88" w14:textId="77777777" w:rsidR="00A23405" w:rsidRDefault="00A23405"/>
  </w:endnote>
  <w:endnote w:type="continuationSeparator" w:id="0">
    <w:p w14:paraId="1C878BB6" w14:textId="77777777" w:rsidR="00A23405" w:rsidRDefault="00A23405">
      <w:r>
        <w:continuationSeparator/>
      </w:r>
    </w:p>
    <w:p w14:paraId="170780EA" w14:textId="77777777" w:rsidR="00A23405" w:rsidRDefault="00A23405"/>
  </w:endnote>
  <w:endnote w:type="continuationNotice" w:id="1">
    <w:p w14:paraId="30AA5E15" w14:textId="77777777" w:rsidR="00A23405" w:rsidRDefault="00A234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508D3" w14:textId="77777777" w:rsidR="00554F94" w:rsidRDefault="00554F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44AF29F4" w:rsidR="00E261B3" w:rsidRPr="00F65AA9" w:rsidRDefault="001F1AF0" w:rsidP="00EF2C72">
    <w:pPr>
      <w:pStyle w:val="Footer"/>
    </w:pPr>
    <w:r>
      <w:rPr>
        <w:noProof/>
        <w:lang w:eastAsia="en-AU"/>
      </w:rPr>
      <mc:AlternateContent>
        <mc:Choice Requires="wps">
          <w:drawing>
            <wp:anchor distT="0" distB="0" distL="114300" distR="114300" simplePos="0" relativeHeight="251658245" behindDoc="0" locked="0" layoutInCell="0" allowOverlap="1" wp14:anchorId="0EE94A17" wp14:editId="6D89C53B">
              <wp:simplePos x="0" y="0"/>
              <wp:positionH relativeFrom="page">
                <wp:posOffset>0</wp:posOffset>
              </wp:positionH>
              <wp:positionV relativeFrom="page">
                <wp:posOffset>10189210</wp:posOffset>
              </wp:positionV>
              <wp:extent cx="7560310" cy="311785"/>
              <wp:effectExtent l="0" t="0" r="0" b="12065"/>
              <wp:wrapNone/>
              <wp:docPr id="2099461916" name="MSIPCM8ab741f0b9019693d9342af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BE5267" w14:textId="085D9CD9" w:rsidR="001F1AF0" w:rsidRPr="001F1AF0" w:rsidRDefault="001F1AF0" w:rsidP="001F1AF0">
                          <w:pPr>
                            <w:spacing w:after="0"/>
                            <w:jc w:val="center"/>
                            <w:rPr>
                              <w:rFonts w:ascii="Arial Black" w:hAnsi="Arial Black"/>
                              <w:color w:val="000000"/>
                              <w:sz w:val="20"/>
                            </w:rPr>
                          </w:pPr>
                          <w:r w:rsidRPr="001F1AF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E94A17" id="_x0000_t202" coordsize="21600,21600" o:spt="202" path="m,l,21600r21600,l21600,xe">
              <v:stroke joinstyle="miter"/>
              <v:path gradientshapeok="t" o:connecttype="rect"/>
            </v:shapetype>
            <v:shape id="MSIPCM8ab741f0b9019693d9342afe" o:spid="_x0000_s1037" type="#_x0000_t202" alt="{&quot;HashCode&quot;:904758361,&quot;Height&quot;:841.0,&quot;Width&quot;:595.0,&quot;Placement&quot;:&quot;Footer&quot;,&quot;Index&quot;:&quot;Primary&quot;,&quot;Section&quot;:1,&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FBE5267" w14:textId="085D9CD9" w:rsidR="001F1AF0" w:rsidRPr="001F1AF0" w:rsidRDefault="001F1AF0" w:rsidP="001F1AF0">
                    <w:pPr>
                      <w:spacing w:after="0"/>
                      <w:jc w:val="center"/>
                      <w:rPr>
                        <w:rFonts w:ascii="Arial Black" w:hAnsi="Arial Black"/>
                        <w:color w:val="000000"/>
                        <w:sz w:val="20"/>
                      </w:rPr>
                    </w:pPr>
                    <w:r w:rsidRPr="001F1AF0">
                      <w:rPr>
                        <w:rFonts w:ascii="Arial Black" w:hAnsi="Arial Black"/>
                        <w:color w:val="000000"/>
                        <w:sz w:val="20"/>
                      </w:rPr>
                      <w:t>OFFICIAL</w:t>
                    </w:r>
                  </w:p>
                </w:txbxContent>
              </v:textbox>
              <w10:wrap anchorx="page" anchory="page"/>
            </v:shape>
          </w:pict>
        </mc:Fallback>
      </mc:AlternateContent>
    </w:r>
    <w:r w:rsidR="00132F3E">
      <w:rPr>
        <w:noProof/>
        <w:lang w:eastAsia="en-AU"/>
      </w:rPr>
      <w:drawing>
        <wp:anchor distT="0" distB="0" distL="114300" distR="114300" simplePos="0" relativeHeight="251658242" behindDoc="1" locked="1" layoutInCell="1" allowOverlap="1" wp14:anchorId="09C330AE" wp14:editId="5417F504">
          <wp:simplePos x="0" y="0"/>
          <wp:positionH relativeFrom="page">
            <wp:align>right</wp:align>
          </wp:positionH>
          <wp:positionV relativeFrom="page">
            <wp:align>bottom</wp:align>
          </wp:positionV>
          <wp:extent cx="7549200" cy="795600"/>
          <wp:effectExtent l="0" t="0" r="0" b="5080"/>
          <wp:wrapNone/>
          <wp:docPr id="15" name="Picture 15"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ictoria State Govern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9200" cy="795600"/>
                  </a:xfrm>
                  <a:prstGeom prst="rect">
                    <a:avLst/>
                  </a:prstGeom>
                  <a:noFill/>
                </pic:spPr>
              </pic:pic>
            </a:graphicData>
          </a:graphic>
          <wp14:sizeRelH relativeFrom="page">
            <wp14:pctWidth>0</wp14:pctWidth>
          </wp14:sizeRelH>
          <wp14:sizeRelV relativeFrom="page">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4D23D933">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F220AE8" id="Text Box 5" o:spid="_x0000_s1038"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5E45974C" w:rsidR="00E261B3" w:rsidRDefault="00554F94">
    <w:pPr>
      <w:pStyle w:val="Footer"/>
    </w:pPr>
    <w:r>
      <w:rPr>
        <w:noProof/>
      </w:rPr>
      <mc:AlternateContent>
        <mc:Choice Requires="wps">
          <w:drawing>
            <wp:anchor distT="0" distB="0" distL="114300" distR="114300" simplePos="1" relativeHeight="251658247" behindDoc="0" locked="0" layoutInCell="0" allowOverlap="1" wp14:anchorId="2ECA2783" wp14:editId="526929D4">
              <wp:simplePos x="0" y="10189687"/>
              <wp:positionH relativeFrom="page">
                <wp:posOffset>0</wp:posOffset>
              </wp:positionH>
              <wp:positionV relativeFrom="page">
                <wp:posOffset>10189210</wp:posOffset>
              </wp:positionV>
              <wp:extent cx="7560310" cy="311785"/>
              <wp:effectExtent l="0" t="0" r="0" b="12065"/>
              <wp:wrapNone/>
              <wp:docPr id="679937362" name="MSIPCM0d954df9bc880762b0c33140"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ED869A" w14:textId="519BC721" w:rsidR="00554F94" w:rsidRPr="00554F94" w:rsidRDefault="00554F94" w:rsidP="00554F94">
                          <w:pPr>
                            <w:spacing w:after="0"/>
                            <w:jc w:val="center"/>
                            <w:rPr>
                              <w:rFonts w:ascii="Arial Black" w:hAnsi="Arial Black"/>
                              <w:color w:val="000000"/>
                              <w:sz w:val="20"/>
                            </w:rPr>
                          </w:pPr>
                          <w:r w:rsidRPr="00554F9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CA2783" id="_x0000_t202" coordsize="21600,21600" o:spt="202" path="m,l,21600r21600,l21600,xe">
              <v:stroke joinstyle="miter"/>
              <v:path gradientshapeok="t" o:connecttype="rect"/>
            </v:shapetype>
            <v:shape id="MSIPCM0d954df9bc880762b0c33140" o:spid="_x0000_s1039" type="#_x0000_t202" alt="{&quot;HashCode&quot;:904758361,&quot;Height&quot;:841.0,&quot;Width&quot;:595.0,&quot;Placement&quot;:&quot;Footer&quot;,&quot;Index&quot;:&quot;FirstPage&quot;,&quot;Section&quot;:1,&quot;Top&quot;:0.0,&quot;Left&quot;:0.0}" style="position:absolute;margin-left:0;margin-top:802.3pt;width:595.3pt;height:24.5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4ED869A" w14:textId="519BC721" w:rsidR="00554F94" w:rsidRPr="00554F94" w:rsidRDefault="00554F94" w:rsidP="00554F94">
                    <w:pPr>
                      <w:spacing w:after="0"/>
                      <w:jc w:val="center"/>
                      <w:rPr>
                        <w:rFonts w:ascii="Arial Black" w:hAnsi="Arial Black"/>
                        <w:color w:val="000000"/>
                        <w:sz w:val="20"/>
                      </w:rPr>
                    </w:pPr>
                    <w:r w:rsidRPr="00554F94">
                      <w:rPr>
                        <w:rFonts w:ascii="Arial Black" w:hAnsi="Arial Black"/>
                        <w:color w:val="000000"/>
                        <w:sz w:val="20"/>
                      </w:rPr>
                      <w:t>OFFICIAL</w:t>
                    </w:r>
                  </w:p>
                </w:txbxContent>
              </v:textbox>
              <w10:wrap anchorx="page" anchory="page"/>
            </v:shape>
          </w:pict>
        </mc:Fallback>
      </mc:AlternateContent>
    </w:r>
    <w:r w:rsidR="00E261B3">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6861015" id="Text Box 6" o:spid="_x0000_s1040"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9836C" w14:textId="27769B62" w:rsidR="00554F94" w:rsidRPr="00F65AA9" w:rsidRDefault="00554F94" w:rsidP="00EF2C7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BE9C7" w14:textId="3AFDA47E" w:rsidR="00132F3E" w:rsidRPr="00F65AA9" w:rsidRDefault="00554F94" w:rsidP="00EF2C72">
    <w:pPr>
      <w:pStyle w:val="Footer"/>
    </w:pPr>
    <w:r>
      <w:rPr>
        <w:noProof/>
      </w:rPr>
      <mc:AlternateContent>
        <mc:Choice Requires="wps">
          <w:drawing>
            <wp:anchor distT="0" distB="0" distL="114300" distR="114300" simplePos="0" relativeHeight="251658248" behindDoc="0" locked="0" layoutInCell="0" allowOverlap="1" wp14:anchorId="2F9C468C" wp14:editId="18AF43FF">
              <wp:simplePos x="0" y="0"/>
              <wp:positionH relativeFrom="page">
                <wp:posOffset>0</wp:posOffset>
              </wp:positionH>
              <wp:positionV relativeFrom="page">
                <wp:posOffset>10189210</wp:posOffset>
              </wp:positionV>
              <wp:extent cx="7560310" cy="311785"/>
              <wp:effectExtent l="0" t="0" r="0" b="12065"/>
              <wp:wrapNone/>
              <wp:docPr id="1808722826" name="MSIPCMbada42d6acaba6b505881dde"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30EB5F" w14:textId="16FE739C" w:rsidR="00554F94" w:rsidRPr="00554F94" w:rsidRDefault="00554F94" w:rsidP="00554F94">
                          <w:pPr>
                            <w:spacing w:after="0"/>
                            <w:jc w:val="center"/>
                            <w:rPr>
                              <w:rFonts w:ascii="Arial Black" w:hAnsi="Arial Black"/>
                              <w:color w:val="000000"/>
                              <w:sz w:val="20"/>
                            </w:rPr>
                          </w:pPr>
                          <w:r w:rsidRPr="00554F9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9C468C" id="_x0000_t202" coordsize="21600,21600" o:spt="202" path="m,l,21600r21600,l21600,xe">
              <v:stroke joinstyle="miter"/>
              <v:path gradientshapeok="t" o:connecttype="rect"/>
            </v:shapetype>
            <v:shape id="MSIPCMbada42d6acaba6b505881dde" o:spid="_x0000_s1041" type="#_x0000_t202" alt="{&quot;HashCode&quot;:904758361,&quot;Height&quot;:841.0,&quot;Width&quot;:595.0,&quot;Placement&quot;:&quot;Footer&quot;,&quot;Index&quot;:&quot;Primary&quot;,&quot;Section&quot;:3,&quot;Top&quot;:0.0,&quot;Left&quot;:0.0}" style="position:absolute;margin-left:0;margin-top:802.3pt;width:595.3pt;height:24.55pt;z-index:2516582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7630EB5F" w14:textId="16FE739C" w:rsidR="00554F94" w:rsidRPr="00554F94" w:rsidRDefault="00554F94" w:rsidP="00554F94">
                    <w:pPr>
                      <w:spacing w:after="0"/>
                      <w:jc w:val="center"/>
                      <w:rPr>
                        <w:rFonts w:ascii="Arial Black" w:hAnsi="Arial Black"/>
                        <w:color w:val="000000"/>
                        <w:sz w:val="20"/>
                      </w:rPr>
                    </w:pPr>
                    <w:r w:rsidRPr="00554F94">
                      <w:rPr>
                        <w:rFonts w:ascii="Arial Black" w:hAnsi="Arial Black"/>
                        <w:color w:val="000000"/>
                        <w:sz w:val="20"/>
                      </w:rPr>
                      <w:t>OFFICIAL</w:t>
                    </w:r>
                  </w:p>
                </w:txbxContent>
              </v:textbox>
              <w10:wrap anchorx="page" anchory="page"/>
            </v:shape>
          </w:pict>
        </mc:Fallback>
      </mc:AlternateContent>
    </w:r>
    <w:r w:rsidR="001F1AF0">
      <w:rPr>
        <w:noProof/>
      </w:rPr>
      <mc:AlternateContent>
        <mc:Choice Requires="wps">
          <w:drawing>
            <wp:anchor distT="0" distB="0" distL="114300" distR="114300" simplePos="0" relativeHeight="251658246" behindDoc="0" locked="0" layoutInCell="0" allowOverlap="1" wp14:anchorId="6760EBD5" wp14:editId="07253A61">
              <wp:simplePos x="0" y="0"/>
              <wp:positionH relativeFrom="page">
                <wp:posOffset>0</wp:posOffset>
              </wp:positionH>
              <wp:positionV relativeFrom="page">
                <wp:posOffset>10189210</wp:posOffset>
              </wp:positionV>
              <wp:extent cx="7560310" cy="311785"/>
              <wp:effectExtent l="0" t="0" r="0" b="12065"/>
              <wp:wrapNone/>
              <wp:docPr id="1556767752" name="MSIPCMdc284a0d8d9083b510dfdd26"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1C6072" w14:textId="4A37CACA" w:rsidR="001F1AF0" w:rsidRPr="001F1AF0" w:rsidRDefault="001F1AF0" w:rsidP="001F1AF0">
                          <w:pPr>
                            <w:spacing w:after="0"/>
                            <w:jc w:val="center"/>
                            <w:rPr>
                              <w:rFonts w:ascii="Arial Black" w:hAnsi="Arial Black"/>
                              <w:color w:val="000000"/>
                              <w:sz w:val="20"/>
                            </w:rPr>
                          </w:pPr>
                          <w:r w:rsidRPr="001F1AF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760EBD5" id="MSIPCMdc284a0d8d9083b510dfdd26" o:spid="_x0000_s1042" type="#_x0000_t202" alt="{&quot;HashCode&quot;:904758361,&quot;Height&quot;:841.0,&quot;Width&quot;:595.0,&quot;Placement&quot;:&quot;Footer&quot;,&quot;Index&quot;:&quot;Primary&quot;,&quot;Section&quot;:2,&quot;Top&quot;:0.0,&quot;Left&quot;:0.0}" style="position:absolute;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011C6072" w14:textId="4A37CACA" w:rsidR="001F1AF0" w:rsidRPr="001F1AF0" w:rsidRDefault="001F1AF0" w:rsidP="001F1AF0">
                    <w:pPr>
                      <w:spacing w:after="0"/>
                      <w:jc w:val="center"/>
                      <w:rPr>
                        <w:rFonts w:ascii="Arial Black" w:hAnsi="Arial Black"/>
                        <w:color w:val="000000"/>
                        <w:sz w:val="20"/>
                      </w:rPr>
                    </w:pPr>
                    <w:r w:rsidRPr="001F1AF0">
                      <w:rPr>
                        <w:rFonts w:ascii="Arial Black" w:hAnsi="Arial Black"/>
                        <w:color w:val="000000"/>
                        <w:sz w:val="20"/>
                      </w:rPr>
                      <w:t>OFFICIAL</w:t>
                    </w:r>
                  </w:p>
                </w:txbxContent>
              </v:textbox>
              <w10:wrap anchorx="page" anchory="page"/>
            </v:shape>
          </w:pict>
        </mc:Fallback>
      </mc:AlternateContent>
    </w:r>
    <w:r w:rsidR="00190C2A">
      <w:rPr>
        <w:noProof/>
      </w:rPr>
      <mc:AlternateContent>
        <mc:Choice Requires="wps">
          <w:drawing>
            <wp:anchor distT="0" distB="0" distL="114300" distR="114300" simplePos="0" relativeHeight="251658244" behindDoc="0" locked="0" layoutInCell="0" allowOverlap="1" wp14:anchorId="43D4477E" wp14:editId="3AACEAAC">
              <wp:simplePos x="0" y="0"/>
              <wp:positionH relativeFrom="page">
                <wp:posOffset>0</wp:posOffset>
              </wp:positionH>
              <wp:positionV relativeFrom="page">
                <wp:posOffset>10189210</wp:posOffset>
              </wp:positionV>
              <wp:extent cx="7560310" cy="311785"/>
              <wp:effectExtent l="0" t="0" r="0" b="12065"/>
              <wp:wrapNone/>
              <wp:docPr id="2" name="Text Box 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CED804" w14:textId="5918E39B" w:rsidR="00190C2A" w:rsidRPr="00190C2A" w:rsidRDefault="00190C2A" w:rsidP="00190C2A">
                          <w:pPr>
                            <w:spacing w:after="0"/>
                            <w:jc w:val="center"/>
                            <w:rPr>
                              <w:rFonts w:ascii="Arial Black" w:hAnsi="Arial Black"/>
                              <w:color w:val="000000"/>
                              <w:sz w:val="20"/>
                            </w:rPr>
                          </w:pPr>
                          <w:r w:rsidRPr="00190C2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3D4477E" id="Text Box 2" o:spid="_x0000_s1043" type="#_x0000_t202" alt="{&quot;HashCode&quot;:904758361,&quot;Height&quot;:841.0,&quot;Width&quot;:595.0,&quot;Placement&quot;:&quot;Footer&quot;,&quot;Index&quot;:&quot;Primary&quot;,&quot;Section&quot;:2,&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textbox inset=",0,,0">
                <w:txbxContent>
                  <w:p w14:paraId="57CED804" w14:textId="5918E39B" w:rsidR="00190C2A" w:rsidRPr="00190C2A" w:rsidRDefault="00190C2A" w:rsidP="00190C2A">
                    <w:pPr>
                      <w:spacing w:after="0"/>
                      <w:jc w:val="center"/>
                      <w:rPr>
                        <w:rFonts w:ascii="Arial Black" w:hAnsi="Arial Black"/>
                        <w:color w:val="000000"/>
                        <w:sz w:val="20"/>
                      </w:rPr>
                    </w:pPr>
                    <w:r w:rsidRPr="00190C2A">
                      <w:rPr>
                        <w:rFonts w:ascii="Arial Black" w:hAnsi="Arial Black"/>
                        <w:color w:val="000000"/>
                        <w:sz w:val="20"/>
                      </w:rPr>
                      <w:t>OFFICIAL</w:t>
                    </w:r>
                  </w:p>
                </w:txbxContent>
              </v:textbox>
              <w10:wrap anchorx="page" anchory="page"/>
            </v:shape>
          </w:pict>
        </mc:Fallback>
      </mc:AlternateContent>
    </w:r>
    <w:r w:rsidR="00132F3E">
      <w:rPr>
        <w:noProof/>
      </w:rPr>
      <mc:AlternateContent>
        <mc:Choice Requires="wps">
          <w:drawing>
            <wp:anchor distT="0" distB="0" distL="114300" distR="114300" simplePos="0" relativeHeight="251658243" behindDoc="0" locked="0" layoutInCell="0" allowOverlap="1" wp14:anchorId="2216114F" wp14:editId="42F83B7D">
              <wp:simplePos x="0" y="0"/>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1A76D8" w14:textId="3C2EF830" w:rsidR="00132F3E" w:rsidRPr="00132F3E" w:rsidRDefault="00132F3E" w:rsidP="00132F3E">
                          <w:pPr>
                            <w:spacing w:after="0"/>
                            <w:jc w:val="center"/>
                            <w:rPr>
                              <w:rFonts w:ascii="Arial Black" w:hAnsi="Arial Black"/>
                              <w:color w:val="000000"/>
                              <w:sz w:val="20"/>
                            </w:rPr>
                          </w:pPr>
                          <w:r w:rsidRPr="00132F3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216114F" id="Text Box 3" o:spid="_x0000_s1044" type="#_x0000_t202" alt="{&quot;HashCode&quot;:904758361,&quot;Height&quot;:841.0,&quot;Width&quot;:595.0,&quot;Placement&quot;:&quot;Footer&quot;,&quot;Index&quot;:&quot;Primary&quot;,&quot;Section&quot;:3,&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o:allowincell="f" filled="f" stroked="f" strokeweight=".5pt">
              <v:textbox inset=",0,,0">
                <w:txbxContent>
                  <w:p w14:paraId="561A76D8" w14:textId="3C2EF830" w:rsidR="00132F3E" w:rsidRPr="00132F3E" w:rsidRDefault="00132F3E" w:rsidP="00132F3E">
                    <w:pPr>
                      <w:spacing w:after="0"/>
                      <w:jc w:val="center"/>
                      <w:rPr>
                        <w:rFonts w:ascii="Arial Black" w:hAnsi="Arial Black"/>
                        <w:color w:val="000000"/>
                        <w:sz w:val="20"/>
                      </w:rPr>
                    </w:pPr>
                    <w:r w:rsidRPr="00132F3E">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BF0A1" w14:textId="77777777" w:rsidR="00A23405" w:rsidRDefault="00A23405" w:rsidP="00207717">
      <w:pPr>
        <w:spacing w:before="120"/>
      </w:pPr>
      <w:r>
        <w:separator/>
      </w:r>
    </w:p>
  </w:footnote>
  <w:footnote w:type="continuationSeparator" w:id="0">
    <w:p w14:paraId="3605FD20" w14:textId="77777777" w:rsidR="00A23405" w:rsidRDefault="00A23405">
      <w:r>
        <w:continuationSeparator/>
      </w:r>
    </w:p>
    <w:p w14:paraId="1ECC93C9" w14:textId="77777777" w:rsidR="00A23405" w:rsidRDefault="00A23405"/>
  </w:footnote>
  <w:footnote w:type="continuationNotice" w:id="1">
    <w:p w14:paraId="3CEEA18C" w14:textId="77777777" w:rsidR="00A23405" w:rsidRDefault="00A234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AE729" w14:textId="77777777" w:rsidR="00554F94" w:rsidRDefault="00554F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8932F"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84488" w14:textId="77777777" w:rsidR="00554F94" w:rsidRDefault="00554F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0B1C7" w14:textId="77777777" w:rsidR="00554F94" w:rsidRPr="0051568D" w:rsidRDefault="00554F94" w:rsidP="0017674D">
    <w:pPr>
      <w:pStyle w:val="Header"/>
    </w:pPr>
    <w:r>
      <w:t>SDT Data Collection Guidelines</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sidRPr="00DE6C85">
      <w:rPr>
        <w:bCs/>
      </w:rPr>
      <w:t>2</w:t>
    </w:r>
    <w:r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61A49EB"/>
    <w:multiLevelType w:val="multilevel"/>
    <w:tmpl w:val="BF0482C2"/>
    <w:lvl w:ilvl="0">
      <w:start w:val="1"/>
      <w:numFmt w:val="decimal"/>
      <w:lvlText w:val="%1."/>
      <w:lvlJc w:val="left"/>
      <w:pPr>
        <w:tabs>
          <w:tab w:val="num" w:pos="-58"/>
        </w:tabs>
        <w:ind w:left="-58" w:hanging="360"/>
      </w:pPr>
      <w:rPr>
        <w:rFonts w:hint="default"/>
        <w:sz w:val="20"/>
      </w:rPr>
    </w:lvl>
    <w:lvl w:ilvl="1">
      <w:start w:val="1"/>
      <w:numFmt w:val="bullet"/>
      <w:lvlText w:val=""/>
      <w:lvlJc w:val="left"/>
      <w:pPr>
        <w:tabs>
          <w:tab w:val="num" w:pos="662"/>
        </w:tabs>
        <w:ind w:left="662" w:hanging="360"/>
      </w:pPr>
      <w:rPr>
        <w:rFonts w:ascii="Symbol" w:hAnsi="Symbol" w:hint="default"/>
        <w:sz w:val="20"/>
      </w:rPr>
    </w:lvl>
    <w:lvl w:ilvl="2">
      <w:start w:val="1"/>
      <w:numFmt w:val="decimal"/>
      <w:lvlText w:val="%3."/>
      <w:lvlJc w:val="left"/>
      <w:pPr>
        <w:ind w:left="1382" w:hanging="360"/>
      </w:pPr>
      <w:rPr>
        <w:rFonts w:hint="default"/>
      </w:rPr>
    </w:lvl>
    <w:lvl w:ilvl="3" w:tentative="1">
      <w:start w:val="1"/>
      <w:numFmt w:val="bullet"/>
      <w:lvlText w:val=""/>
      <w:lvlJc w:val="left"/>
      <w:pPr>
        <w:tabs>
          <w:tab w:val="num" w:pos="2102"/>
        </w:tabs>
        <w:ind w:left="2102" w:hanging="360"/>
      </w:pPr>
      <w:rPr>
        <w:rFonts w:ascii="Symbol" w:hAnsi="Symbol" w:hint="default"/>
        <w:sz w:val="20"/>
      </w:rPr>
    </w:lvl>
    <w:lvl w:ilvl="4" w:tentative="1">
      <w:start w:val="1"/>
      <w:numFmt w:val="bullet"/>
      <w:lvlText w:val=""/>
      <w:lvlJc w:val="left"/>
      <w:pPr>
        <w:tabs>
          <w:tab w:val="num" w:pos="2822"/>
        </w:tabs>
        <w:ind w:left="2822" w:hanging="360"/>
      </w:pPr>
      <w:rPr>
        <w:rFonts w:ascii="Symbol" w:hAnsi="Symbol" w:hint="default"/>
        <w:sz w:val="20"/>
      </w:rPr>
    </w:lvl>
    <w:lvl w:ilvl="5" w:tentative="1">
      <w:start w:val="1"/>
      <w:numFmt w:val="bullet"/>
      <w:lvlText w:val=""/>
      <w:lvlJc w:val="left"/>
      <w:pPr>
        <w:tabs>
          <w:tab w:val="num" w:pos="3542"/>
        </w:tabs>
        <w:ind w:left="3542" w:hanging="360"/>
      </w:pPr>
      <w:rPr>
        <w:rFonts w:ascii="Symbol" w:hAnsi="Symbol" w:hint="default"/>
        <w:sz w:val="20"/>
      </w:rPr>
    </w:lvl>
    <w:lvl w:ilvl="6" w:tentative="1">
      <w:start w:val="1"/>
      <w:numFmt w:val="bullet"/>
      <w:lvlText w:val=""/>
      <w:lvlJc w:val="left"/>
      <w:pPr>
        <w:tabs>
          <w:tab w:val="num" w:pos="4262"/>
        </w:tabs>
        <w:ind w:left="4262" w:hanging="360"/>
      </w:pPr>
      <w:rPr>
        <w:rFonts w:ascii="Symbol" w:hAnsi="Symbol" w:hint="default"/>
        <w:sz w:val="20"/>
      </w:rPr>
    </w:lvl>
    <w:lvl w:ilvl="7" w:tentative="1">
      <w:start w:val="1"/>
      <w:numFmt w:val="bullet"/>
      <w:lvlText w:val=""/>
      <w:lvlJc w:val="left"/>
      <w:pPr>
        <w:tabs>
          <w:tab w:val="num" w:pos="4982"/>
        </w:tabs>
        <w:ind w:left="4982" w:hanging="360"/>
      </w:pPr>
      <w:rPr>
        <w:rFonts w:ascii="Symbol" w:hAnsi="Symbol" w:hint="default"/>
        <w:sz w:val="20"/>
      </w:rPr>
    </w:lvl>
    <w:lvl w:ilvl="8" w:tentative="1">
      <w:start w:val="1"/>
      <w:numFmt w:val="bullet"/>
      <w:lvlText w:val=""/>
      <w:lvlJc w:val="left"/>
      <w:pPr>
        <w:tabs>
          <w:tab w:val="num" w:pos="5702"/>
        </w:tabs>
        <w:ind w:left="5702" w:hanging="360"/>
      </w:pPr>
      <w:rPr>
        <w:rFonts w:ascii="Symbol" w:hAnsi="Symbol" w:hint="default"/>
        <w:sz w:val="20"/>
      </w:rPr>
    </w:lvl>
  </w:abstractNum>
  <w:abstractNum w:abstractNumId="14" w15:restartNumberingAfterBreak="0">
    <w:nsid w:val="0B8D43DB"/>
    <w:multiLevelType w:val="multilevel"/>
    <w:tmpl w:val="5890EA66"/>
    <w:numStyleLink w:val="ZZNumbersdigit"/>
  </w:abstractNum>
  <w:abstractNum w:abstractNumId="15"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EBB0287"/>
    <w:multiLevelType w:val="hybridMultilevel"/>
    <w:tmpl w:val="CE7023AE"/>
    <w:lvl w:ilvl="0" w:tplc="F856B3CE">
      <w:start w:val="1"/>
      <w:numFmt w:val="bullet"/>
      <w:pStyle w:val="DHHSbullet"/>
      <w:lvlText w:val=""/>
      <w:lvlJc w:val="left"/>
      <w:pPr>
        <w:tabs>
          <w:tab w:val="num" w:pos="284"/>
        </w:tabs>
        <w:ind w:left="284" w:hanging="284"/>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D2E5C88"/>
    <w:multiLevelType w:val="multilevel"/>
    <w:tmpl w:val="4E2EA9A8"/>
    <w:lvl w:ilvl="0">
      <w:start w:val="1"/>
      <w:numFmt w:val="bullet"/>
      <w:lvlText w:val=""/>
      <w:lvlJc w:val="left"/>
      <w:pPr>
        <w:tabs>
          <w:tab w:val="num" w:pos="-58"/>
        </w:tabs>
        <w:ind w:left="-58" w:hanging="360"/>
      </w:pPr>
      <w:rPr>
        <w:rFonts w:ascii="Symbol" w:hAnsi="Symbol" w:hint="default"/>
        <w:sz w:val="20"/>
      </w:rPr>
    </w:lvl>
    <w:lvl w:ilvl="1">
      <w:start w:val="1"/>
      <w:numFmt w:val="bullet"/>
      <w:lvlText w:val=""/>
      <w:lvlJc w:val="left"/>
      <w:pPr>
        <w:tabs>
          <w:tab w:val="num" w:pos="662"/>
        </w:tabs>
        <w:ind w:left="662" w:hanging="360"/>
      </w:pPr>
      <w:rPr>
        <w:rFonts w:ascii="Symbol" w:hAnsi="Symbol" w:hint="default"/>
        <w:sz w:val="20"/>
      </w:rPr>
    </w:lvl>
    <w:lvl w:ilvl="2">
      <w:start w:val="1"/>
      <w:numFmt w:val="decimal"/>
      <w:lvlText w:val="%3."/>
      <w:lvlJc w:val="left"/>
      <w:pPr>
        <w:ind w:left="1382" w:hanging="360"/>
      </w:pPr>
      <w:rPr>
        <w:rFonts w:hint="default"/>
      </w:rPr>
    </w:lvl>
    <w:lvl w:ilvl="3" w:tentative="1">
      <w:start w:val="1"/>
      <w:numFmt w:val="bullet"/>
      <w:lvlText w:val=""/>
      <w:lvlJc w:val="left"/>
      <w:pPr>
        <w:tabs>
          <w:tab w:val="num" w:pos="2102"/>
        </w:tabs>
        <w:ind w:left="2102" w:hanging="360"/>
      </w:pPr>
      <w:rPr>
        <w:rFonts w:ascii="Symbol" w:hAnsi="Symbol" w:hint="default"/>
        <w:sz w:val="20"/>
      </w:rPr>
    </w:lvl>
    <w:lvl w:ilvl="4" w:tentative="1">
      <w:start w:val="1"/>
      <w:numFmt w:val="bullet"/>
      <w:lvlText w:val=""/>
      <w:lvlJc w:val="left"/>
      <w:pPr>
        <w:tabs>
          <w:tab w:val="num" w:pos="2822"/>
        </w:tabs>
        <w:ind w:left="2822" w:hanging="360"/>
      </w:pPr>
      <w:rPr>
        <w:rFonts w:ascii="Symbol" w:hAnsi="Symbol" w:hint="default"/>
        <w:sz w:val="20"/>
      </w:rPr>
    </w:lvl>
    <w:lvl w:ilvl="5" w:tentative="1">
      <w:start w:val="1"/>
      <w:numFmt w:val="bullet"/>
      <w:lvlText w:val=""/>
      <w:lvlJc w:val="left"/>
      <w:pPr>
        <w:tabs>
          <w:tab w:val="num" w:pos="3542"/>
        </w:tabs>
        <w:ind w:left="3542" w:hanging="360"/>
      </w:pPr>
      <w:rPr>
        <w:rFonts w:ascii="Symbol" w:hAnsi="Symbol" w:hint="default"/>
        <w:sz w:val="20"/>
      </w:rPr>
    </w:lvl>
    <w:lvl w:ilvl="6" w:tentative="1">
      <w:start w:val="1"/>
      <w:numFmt w:val="bullet"/>
      <w:lvlText w:val=""/>
      <w:lvlJc w:val="left"/>
      <w:pPr>
        <w:tabs>
          <w:tab w:val="num" w:pos="4262"/>
        </w:tabs>
        <w:ind w:left="4262" w:hanging="360"/>
      </w:pPr>
      <w:rPr>
        <w:rFonts w:ascii="Symbol" w:hAnsi="Symbol" w:hint="default"/>
        <w:sz w:val="20"/>
      </w:rPr>
    </w:lvl>
    <w:lvl w:ilvl="7" w:tentative="1">
      <w:start w:val="1"/>
      <w:numFmt w:val="bullet"/>
      <w:lvlText w:val=""/>
      <w:lvlJc w:val="left"/>
      <w:pPr>
        <w:tabs>
          <w:tab w:val="num" w:pos="4982"/>
        </w:tabs>
        <w:ind w:left="4982" w:hanging="360"/>
      </w:pPr>
      <w:rPr>
        <w:rFonts w:ascii="Symbol" w:hAnsi="Symbol" w:hint="default"/>
        <w:sz w:val="20"/>
      </w:rPr>
    </w:lvl>
    <w:lvl w:ilvl="8" w:tentative="1">
      <w:start w:val="1"/>
      <w:numFmt w:val="bullet"/>
      <w:lvlText w:val=""/>
      <w:lvlJc w:val="left"/>
      <w:pPr>
        <w:tabs>
          <w:tab w:val="num" w:pos="5702"/>
        </w:tabs>
        <w:ind w:left="5702" w:hanging="360"/>
      </w:pPr>
      <w:rPr>
        <w:rFonts w:ascii="Symbol" w:hAnsi="Symbol" w:hint="default"/>
        <w:sz w:val="20"/>
      </w:rPr>
    </w:lvl>
  </w:abstractNum>
  <w:abstractNum w:abstractNumId="20"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9D45F61"/>
    <w:multiLevelType w:val="hybridMultilevel"/>
    <w:tmpl w:val="E138B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339455D"/>
    <w:multiLevelType w:val="hybridMultilevel"/>
    <w:tmpl w:val="9F26E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3BC5D4D"/>
    <w:multiLevelType w:val="hybridMultilevel"/>
    <w:tmpl w:val="28A22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95293855">
    <w:abstractNumId w:val="10"/>
  </w:num>
  <w:num w:numId="2" w16cid:durableId="861406395">
    <w:abstractNumId w:val="20"/>
  </w:num>
  <w:num w:numId="3" w16cid:durableId="4009094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17514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4457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20940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8582452">
    <w:abstractNumId w:val="24"/>
  </w:num>
  <w:num w:numId="8" w16cid:durableId="614022772">
    <w:abstractNumId w:val="18"/>
  </w:num>
  <w:num w:numId="9" w16cid:durableId="188029350">
    <w:abstractNumId w:val="23"/>
  </w:num>
  <w:num w:numId="10" w16cid:durableId="7875027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7160938">
    <w:abstractNumId w:val="26"/>
  </w:num>
  <w:num w:numId="12" w16cid:durableId="3626369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0604039">
    <w:abstractNumId w:val="21"/>
  </w:num>
  <w:num w:numId="14" w16cid:durableId="7069554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73278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29309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900317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0435451">
    <w:abstractNumId w:val="30"/>
  </w:num>
  <w:num w:numId="19" w16cid:durableId="15559227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14476143">
    <w:abstractNumId w:val="15"/>
  </w:num>
  <w:num w:numId="21" w16cid:durableId="2096196761">
    <w:abstractNumId w:val="12"/>
  </w:num>
  <w:num w:numId="22" w16cid:durableId="4206848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9370282">
    <w:abstractNumId w:val="16"/>
  </w:num>
  <w:num w:numId="24" w16cid:durableId="837385023">
    <w:abstractNumId w:val="31"/>
  </w:num>
  <w:num w:numId="25" w16cid:durableId="1734309654">
    <w:abstractNumId w:val="29"/>
  </w:num>
  <w:num w:numId="26" w16cid:durableId="586154878">
    <w:abstractNumId w:val="22"/>
  </w:num>
  <w:num w:numId="27" w16cid:durableId="1973827267">
    <w:abstractNumId w:val="11"/>
  </w:num>
  <w:num w:numId="28" w16cid:durableId="1464881591">
    <w:abstractNumId w:val="32"/>
  </w:num>
  <w:num w:numId="29" w16cid:durableId="1371109413">
    <w:abstractNumId w:val="9"/>
  </w:num>
  <w:num w:numId="30" w16cid:durableId="275714867">
    <w:abstractNumId w:val="7"/>
  </w:num>
  <w:num w:numId="31" w16cid:durableId="1920749003">
    <w:abstractNumId w:val="6"/>
  </w:num>
  <w:num w:numId="32" w16cid:durableId="987905786">
    <w:abstractNumId w:val="5"/>
  </w:num>
  <w:num w:numId="33" w16cid:durableId="2112700907">
    <w:abstractNumId w:val="4"/>
  </w:num>
  <w:num w:numId="34" w16cid:durableId="1678924855">
    <w:abstractNumId w:val="8"/>
  </w:num>
  <w:num w:numId="35" w16cid:durableId="1599873969">
    <w:abstractNumId w:val="3"/>
  </w:num>
  <w:num w:numId="36" w16cid:durableId="882714774">
    <w:abstractNumId w:val="2"/>
  </w:num>
  <w:num w:numId="37" w16cid:durableId="27338610">
    <w:abstractNumId w:val="1"/>
  </w:num>
  <w:num w:numId="38" w16cid:durableId="1324118638">
    <w:abstractNumId w:val="0"/>
  </w:num>
  <w:num w:numId="39" w16cid:durableId="15439757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070952">
    <w:abstractNumId w:val="19"/>
  </w:num>
  <w:num w:numId="41" w16cid:durableId="1631397117">
    <w:abstractNumId w:val="17"/>
  </w:num>
  <w:num w:numId="42" w16cid:durableId="134571553">
    <w:abstractNumId w:val="25"/>
  </w:num>
  <w:num w:numId="43" w16cid:durableId="201216277">
    <w:abstractNumId w:val="13"/>
  </w:num>
  <w:num w:numId="44" w16cid:durableId="1166482139">
    <w:abstractNumId w:val="28"/>
  </w:num>
  <w:num w:numId="45" w16cid:durableId="150607943">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5347"/>
    <w:rsid w:val="000072B6"/>
    <w:rsid w:val="0001021B"/>
    <w:rsid w:val="00011D89"/>
    <w:rsid w:val="000154FD"/>
    <w:rsid w:val="00022271"/>
    <w:rsid w:val="000235E8"/>
    <w:rsid w:val="00023BAA"/>
    <w:rsid w:val="00024D89"/>
    <w:rsid w:val="000250B6"/>
    <w:rsid w:val="00033D81"/>
    <w:rsid w:val="000346E0"/>
    <w:rsid w:val="000350BE"/>
    <w:rsid w:val="00036D92"/>
    <w:rsid w:val="00037366"/>
    <w:rsid w:val="00041BF0"/>
    <w:rsid w:val="00042C8A"/>
    <w:rsid w:val="0004536B"/>
    <w:rsid w:val="00046B68"/>
    <w:rsid w:val="000527DD"/>
    <w:rsid w:val="000578B2"/>
    <w:rsid w:val="00057CC1"/>
    <w:rsid w:val="00060959"/>
    <w:rsid w:val="00060C8F"/>
    <w:rsid w:val="0006298A"/>
    <w:rsid w:val="00065411"/>
    <w:rsid w:val="000663CD"/>
    <w:rsid w:val="0006669F"/>
    <w:rsid w:val="00070B3F"/>
    <w:rsid w:val="000733FE"/>
    <w:rsid w:val="00074219"/>
    <w:rsid w:val="00074ED5"/>
    <w:rsid w:val="000830C9"/>
    <w:rsid w:val="0008508E"/>
    <w:rsid w:val="000864F2"/>
    <w:rsid w:val="00086557"/>
    <w:rsid w:val="000877AE"/>
    <w:rsid w:val="00087951"/>
    <w:rsid w:val="0009113B"/>
    <w:rsid w:val="00093402"/>
    <w:rsid w:val="00094DA3"/>
    <w:rsid w:val="00096CD1"/>
    <w:rsid w:val="000A012C"/>
    <w:rsid w:val="000A0EB9"/>
    <w:rsid w:val="000A186C"/>
    <w:rsid w:val="000A1EA4"/>
    <w:rsid w:val="000A2476"/>
    <w:rsid w:val="000A641A"/>
    <w:rsid w:val="000B018B"/>
    <w:rsid w:val="000B2117"/>
    <w:rsid w:val="000B3EDB"/>
    <w:rsid w:val="000B543D"/>
    <w:rsid w:val="000B55F9"/>
    <w:rsid w:val="000B5BF7"/>
    <w:rsid w:val="000B6BC8"/>
    <w:rsid w:val="000C0303"/>
    <w:rsid w:val="000C42EA"/>
    <w:rsid w:val="000C4546"/>
    <w:rsid w:val="000C4556"/>
    <w:rsid w:val="000C6E77"/>
    <w:rsid w:val="000D1242"/>
    <w:rsid w:val="000E0970"/>
    <w:rsid w:val="000E3881"/>
    <w:rsid w:val="000E3CC7"/>
    <w:rsid w:val="000E6BD4"/>
    <w:rsid w:val="000E6D6D"/>
    <w:rsid w:val="000E7AAD"/>
    <w:rsid w:val="000F1F1E"/>
    <w:rsid w:val="000F2259"/>
    <w:rsid w:val="000F2B21"/>
    <w:rsid w:val="000F2DDA"/>
    <w:rsid w:val="000F2EA0"/>
    <w:rsid w:val="000F31DE"/>
    <w:rsid w:val="000F5213"/>
    <w:rsid w:val="00101001"/>
    <w:rsid w:val="00103276"/>
    <w:rsid w:val="00103829"/>
    <w:rsid w:val="0010392D"/>
    <w:rsid w:val="0010447F"/>
    <w:rsid w:val="00104FE3"/>
    <w:rsid w:val="00105291"/>
    <w:rsid w:val="0010714F"/>
    <w:rsid w:val="001120C5"/>
    <w:rsid w:val="001160B0"/>
    <w:rsid w:val="00120BD3"/>
    <w:rsid w:val="00122FEA"/>
    <w:rsid w:val="001232BD"/>
    <w:rsid w:val="00124ED5"/>
    <w:rsid w:val="001276FA"/>
    <w:rsid w:val="00132F3E"/>
    <w:rsid w:val="00135D3C"/>
    <w:rsid w:val="001447B3"/>
    <w:rsid w:val="00150E5A"/>
    <w:rsid w:val="00152073"/>
    <w:rsid w:val="0015282A"/>
    <w:rsid w:val="00156598"/>
    <w:rsid w:val="001570FA"/>
    <w:rsid w:val="00161939"/>
    <w:rsid w:val="00161AA0"/>
    <w:rsid w:val="00161D2E"/>
    <w:rsid w:val="00161F3E"/>
    <w:rsid w:val="00162093"/>
    <w:rsid w:val="00162CA9"/>
    <w:rsid w:val="00165459"/>
    <w:rsid w:val="00165A57"/>
    <w:rsid w:val="001712C2"/>
    <w:rsid w:val="00172BAF"/>
    <w:rsid w:val="00175330"/>
    <w:rsid w:val="0017674D"/>
    <w:rsid w:val="001771DD"/>
    <w:rsid w:val="00177995"/>
    <w:rsid w:val="00177A8C"/>
    <w:rsid w:val="00180ADA"/>
    <w:rsid w:val="00186B33"/>
    <w:rsid w:val="00186F57"/>
    <w:rsid w:val="00187058"/>
    <w:rsid w:val="00190C2A"/>
    <w:rsid w:val="00192F9D"/>
    <w:rsid w:val="00196EB8"/>
    <w:rsid w:val="00196EFB"/>
    <w:rsid w:val="001979FF"/>
    <w:rsid w:val="00197B17"/>
    <w:rsid w:val="001A1950"/>
    <w:rsid w:val="001A1C54"/>
    <w:rsid w:val="001A202A"/>
    <w:rsid w:val="001A3ACE"/>
    <w:rsid w:val="001B058F"/>
    <w:rsid w:val="001B607A"/>
    <w:rsid w:val="001B6B96"/>
    <w:rsid w:val="001B7228"/>
    <w:rsid w:val="001B738B"/>
    <w:rsid w:val="001C025D"/>
    <w:rsid w:val="001C09DB"/>
    <w:rsid w:val="001C23DF"/>
    <w:rsid w:val="001C277E"/>
    <w:rsid w:val="001C2A72"/>
    <w:rsid w:val="001C31B7"/>
    <w:rsid w:val="001C7921"/>
    <w:rsid w:val="001D070C"/>
    <w:rsid w:val="001D0B75"/>
    <w:rsid w:val="001D39A5"/>
    <w:rsid w:val="001D3C09"/>
    <w:rsid w:val="001D44E8"/>
    <w:rsid w:val="001D60EC"/>
    <w:rsid w:val="001D6F59"/>
    <w:rsid w:val="001E44DF"/>
    <w:rsid w:val="001E4EED"/>
    <w:rsid w:val="001E68A5"/>
    <w:rsid w:val="001E6BB0"/>
    <w:rsid w:val="001E7282"/>
    <w:rsid w:val="001E7E56"/>
    <w:rsid w:val="001F1AF0"/>
    <w:rsid w:val="001F3826"/>
    <w:rsid w:val="001F6E46"/>
    <w:rsid w:val="001F7C91"/>
    <w:rsid w:val="00202A36"/>
    <w:rsid w:val="002033B7"/>
    <w:rsid w:val="002046CF"/>
    <w:rsid w:val="00206463"/>
    <w:rsid w:val="00206F2F"/>
    <w:rsid w:val="00207717"/>
    <w:rsid w:val="0021053D"/>
    <w:rsid w:val="00210A92"/>
    <w:rsid w:val="00216C03"/>
    <w:rsid w:val="00220C04"/>
    <w:rsid w:val="0022278D"/>
    <w:rsid w:val="0022701F"/>
    <w:rsid w:val="00227C68"/>
    <w:rsid w:val="0023298F"/>
    <w:rsid w:val="002333F5"/>
    <w:rsid w:val="00233724"/>
    <w:rsid w:val="002365B4"/>
    <w:rsid w:val="00242378"/>
    <w:rsid w:val="002432E1"/>
    <w:rsid w:val="00246207"/>
    <w:rsid w:val="00246C5E"/>
    <w:rsid w:val="00250960"/>
    <w:rsid w:val="00250DC4"/>
    <w:rsid w:val="00251343"/>
    <w:rsid w:val="002536A4"/>
    <w:rsid w:val="00254405"/>
    <w:rsid w:val="00254F58"/>
    <w:rsid w:val="002620BC"/>
    <w:rsid w:val="00262802"/>
    <w:rsid w:val="00263A90"/>
    <w:rsid w:val="0026408B"/>
    <w:rsid w:val="00267C3E"/>
    <w:rsid w:val="002709BB"/>
    <w:rsid w:val="00270CD6"/>
    <w:rsid w:val="0027131C"/>
    <w:rsid w:val="00272175"/>
    <w:rsid w:val="00273BAC"/>
    <w:rsid w:val="0027476A"/>
    <w:rsid w:val="002763B3"/>
    <w:rsid w:val="00276694"/>
    <w:rsid w:val="002802E3"/>
    <w:rsid w:val="0028213D"/>
    <w:rsid w:val="002862F1"/>
    <w:rsid w:val="00291373"/>
    <w:rsid w:val="0029597D"/>
    <w:rsid w:val="002962C3"/>
    <w:rsid w:val="00296376"/>
    <w:rsid w:val="0029752B"/>
    <w:rsid w:val="002A0A9C"/>
    <w:rsid w:val="002A483C"/>
    <w:rsid w:val="002B0C7C"/>
    <w:rsid w:val="002B1729"/>
    <w:rsid w:val="002B36C7"/>
    <w:rsid w:val="002B3791"/>
    <w:rsid w:val="002B393E"/>
    <w:rsid w:val="002B4DD4"/>
    <w:rsid w:val="002B5277"/>
    <w:rsid w:val="002B5375"/>
    <w:rsid w:val="002B77C1"/>
    <w:rsid w:val="002C0ED7"/>
    <w:rsid w:val="002C2728"/>
    <w:rsid w:val="002C4E03"/>
    <w:rsid w:val="002C578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3ED"/>
    <w:rsid w:val="00306E5F"/>
    <w:rsid w:val="00307E14"/>
    <w:rsid w:val="00312B96"/>
    <w:rsid w:val="00314054"/>
    <w:rsid w:val="00316F27"/>
    <w:rsid w:val="003214F1"/>
    <w:rsid w:val="00322E4B"/>
    <w:rsid w:val="003252EE"/>
    <w:rsid w:val="00327870"/>
    <w:rsid w:val="0033259D"/>
    <w:rsid w:val="00332C11"/>
    <w:rsid w:val="003333D2"/>
    <w:rsid w:val="00337339"/>
    <w:rsid w:val="003406C6"/>
    <w:rsid w:val="003418CC"/>
    <w:rsid w:val="003459BD"/>
    <w:rsid w:val="00350B4E"/>
    <w:rsid w:val="00350D38"/>
    <w:rsid w:val="00351B36"/>
    <w:rsid w:val="003525E4"/>
    <w:rsid w:val="00357B4E"/>
    <w:rsid w:val="0036190C"/>
    <w:rsid w:val="003658A9"/>
    <w:rsid w:val="003716FD"/>
    <w:rsid w:val="0037204B"/>
    <w:rsid w:val="003744CF"/>
    <w:rsid w:val="003746B7"/>
    <w:rsid w:val="00374717"/>
    <w:rsid w:val="0037676C"/>
    <w:rsid w:val="00380CB0"/>
    <w:rsid w:val="00381043"/>
    <w:rsid w:val="003829E5"/>
    <w:rsid w:val="0038473A"/>
    <w:rsid w:val="00386109"/>
    <w:rsid w:val="00386944"/>
    <w:rsid w:val="003947F3"/>
    <w:rsid w:val="003956CC"/>
    <w:rsid w:val="00395C9A"/>
    <w:rsid w:val="003A04E1"/>
    <w:rsid w:val="003A0853"/>
    <w:rsid w:val="003A1FC4"/>
    <w:rsid w:val="003A6B67"/>
    <w:rsid w:val="003B13B6"/>
    <w:rsid w:val="003B14C3"/>
    <w:rsid w:val="003B15E6"/>
    <w:rsid w:val="003B1BDC"/>
    <w:rsid w:val="003B408A"/>
    <w:rsid w:val="003C08A2"/>
    <w:rsid w:val="003C2045"/>
    <w:rsid w:val="003C43A1"/>
    <w:rsid w:val="003C4FC0"/>
    <w:rsid w:val="003C55F4"/>
    <w:rsid w:val="003C7897"/>
    <w:rsid w:val="003C7A3F"/>
    <w:rsid w:val="003D0970"/>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BB7"/>
    <w:rsid w:val="00424D65"/>
    <w:rsid w:val="00430393"/>
    <w:rsid w:val="00431806"/>
    <w:rsid w:val="00437AC5"/>
    <w:rsid w:val="00437D65"/>
    <w:rsid w:val="00440CEB"/>
    <w:rsid w:val="00442C6C"/>
    <w:rsid w:val="00443CBE"/>
    <w:rsid w:val="00443E8A"/>
    <w:rsid w:val="004441BC"/>
    <w:rsid w:val="004468B4"/>
    <w:rsid w:val="0045230A"/>
    <w:rsid w:val="00452B4E"/>
    <w:rsid w:val="00454766"/>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04"/>
    <w:rsid w:val="004A707D"/>
    <w:rsid w:val="004A7A4C"/>
    <w:rsid w:val="004B4185"/>
    <w:rsid w:val="004B69F5"/>
    <w:rsid w:val="004C0135"/>
    <w:rsid w:val="004C5541"/>
    <w:rsid w:val="004C6EEE"/>
    <w:rsid w:val="004C702B"/>
    <w:rsid w:val="004D0033"/>
    <w:rsid w:val="004D016B"/>
    <w:rsid w:val="004D10BE"/>
    <w:rsid w:val="004D1B22"/>
    <w:rsid w:val="004D23CC"/>
    <w:rsid w:val="004D36F2"/>
    <w:rsid w:val="004E1106"/>
    <w:rsid w:val="004E138F"/>
    <w:rsid w:val="004E4649"/>
    <w:rsid w:val="004E5908"/>
    <w:rsid w:val="004E5C2B"/>
    <w:rsid w:val="004F00DD"/>
    <w:rsid w:val="004F2133"/>
    <w:rsid w:val="004F5398"/>
    <w:rsid w:val="004F55F1"/>
    <w:rsid w:val="004F6936"/>
    <w:rsid w:val="004F7B35"/>
    <w:rsid w:val="005003CD"/>
    <w:rsid w:val="00503DC6"/>
    <w:rsid w:val="00506B96"/>
    <w:rsid w:val="00506F5D"/>
    <w:rsid w:val="00510C37"/>
    <w:rsid w:val="005126D0"/>
    <w:rsid w:val="00514667"/>
    <w:rsid w:val="00514FAF"/>
    <w:rsid w:val="0051568D"/>
    <w:rsid w:val="00526AC7"/>
    <w:rsid w:val="00526C15"/>
    <w:rsid w:val="00530CB0"/>
    <w:rsid w:val="00534332"/>
    <w:rsid w:val="00536499"/>
    <w:rsid w:val="00540C5D"/>
    <w:rsid w:val="00542A03"/>
    <w:rsid w:val="00543903"/>
    <w:rsid w:val="00543F11"/>
    <w:rsid w:val="00546305"/>
    <w:rsid w:val="00547A95"/>
    <w:rsid w:val="00550155"/>
    <w:rsid w:val="0055119B"/>
    <w:rsid w:val="00554F94"/>
    <w:rsid w:val="00561202"/>
    <w:rsid w:val="00572031"/>
    <w:rsid w:val="00572282"/>
    <w:rsid w:val="00573CE3"/>
    <w:rsid w:val="00576E84"/>
    <w:rsid w:val="00580394"/>
    <w:rsid w:val="005809CD"/>
    <w:rsid w:val="00581DD5"/>
    <w:rsid w:val="00582B8C"/>
    <w:rsid w:val="00586E3B"/>
    <w:rsid w:val="0058757E"/>
    <w:rsid w:val="00596A4B"/>
    <w:rsid w:val="00597507"/>
    <w:rsid w:val="005A479D"/>
    <w:rsid w:val="005B12E6"/>
    <w:rsid w:val="005B1C6D"/>
    <w:rsid w:val="005B21B6"/>
    <w:rsid w:val="005B3A08"/>
    <w:rsid w:val="005B7A63"/>
    <w:rsid w:val="005C0955"/>
    <w:rsid w:val="005C49DA"/>
    <w:rsid w:val="005C4FAA"/>
    <w:rsid w:val="005C50F3"/>
    <w:rsid w:val="005C54B5"/>
    <w:rsid w:val="005C5D80"/>
    <w:rsid w:val="005C5D91"/>
    <w:rsid w:val="005D07B8"/>
    <w:rsid w:val="005D1125"/>
    <w:rsid w:val="005D1564"/>
    <w:rsid w:val="005D4D65"/>
    <w:rsid w:val="005D6597"/>
    <w:rsid w:val="005D7144"/>
    <w:rsid w:val="005E14E7"/>
    <w:rsid w:val="005E26A3"/>
    <w:rsid w:val="005E2ECB"/>
    <w:rsid w:val="005E447E"/>
    <w:rsid w:val="005E4FD1"/>
    <w:rsid w:val="005F0775"/>
    <w:rsid w:val="005F0CF5"/>
    <w:rsid w:val="005F0EFE"/>
    <w:rsid w:val="005F21EB"/>
    <w:rsid w:val="005F338A"/>
    <w:rsid w:val="005F59FD"/>
    <w:rsid w:val="005F64CF"/>
    <w:rsid w:val="006041AD"/>
    <w:rsid w:val="00605908"/>
    <w:rsid w:val="006065DE"/>
    <w:rsid w:val="00607850"/>
    <w:rsid w:val="00610D7C"/>
    <w:rsid w:val="00613240"/>
    <w:rsid w:val="00613414"/>
    <w:rsid w:val="00620154"/>
    <w:rsid w:val="0062408D"/>
    <w:rsid w:val="006240CC"/>
    <w:rsid w:val="00624940"/>
    <w:rsid w:val="006254F8"/>
    <w:rsid w:val="00627DA7"/>
    <w:rsid w:val="00630DA4"/>
    <w:rsid w:val="00631CD4"/>
    <w:rsid w:val="00632597"/>
    <w:rsid w:val="00633028"/>
    <w:rsid w:val="00634D13"/>
    <w:rsid w:val="006358B4"/>
    <w:rsid w:val="00641724"/>
    <w:rsid w:val="006419AA"/>
    <w:rsid w:val="00644B1F"/>
    <w:rsid w:val="00644B7E"/>
    <w:rsid w:val="006454E6"/>
    <w:rsid w:val="00646235"/>
    <w:rsid w:val="00646A68"/>
    <w:rsid w:val="00647D9D"/>
    <w:rsid w:val="006505BD"/>
    <w:rsid w:val="006508EA"/>
    <w:rsid w:val="0065092E"/>
    <w:rsid w:val="00652E71"/>
    <w:rsid w:val="006557A7"/>
    <w:rsid w:val="00656290"/>
    <w:rsid w:val="006572FA"/>
    <w:rsid w:val="006601C9"/>
    <w:rsid w:val="006608D8"/>
    <w:rsid w:val="006621D7"/>
    <w:rsid w:val="0066302A"/>
    <w:rsid w:val="006658C0"/>
    <w:rsid w:val="00667770"/>
    <w:rsid w:val="006702FE"/>
    <w:rsid w:val="00670342"/>
    <w:rsid w:val="00670597"/>
    <w:rsid w:val="006706D0"/>
    <w:rsid w:val="00675B14"/>
    <w:rsid w:val="00677574"/>
    <w:rsid w:val="00681332"/>
    <w:rsid w:val="00682ABB"/>
    <w:rsid w:val="00683878"/>
    <w:rsid w:val="006841BE"/>
    <w:rsid w:val="0068454C"/>
    <w:rsid w:val="00687DEE"/>
    <w:rsid w:val="00691B62"/>
    <w:rsid w:val="006933B5"/>
    <w:rsid w:val="00693D14"/>
    <w:rsid w:val="00695A93"/>
    <w:rsid w:val="00696F27"/>
    <w:rsid w:val="006A18C2"/>
    <w:rsid w:val="006A3383"/>
    <w:rsid w:val="006A57ED"/>
    <w:rsid w:val="006B077C"/>
    <w:rsid w:val="006B16AF"/>
    <w:rsid w:val="006B288C"/>
    <w:rsid w:val="006B4EA3"/>
    <w:rsid w:val="006B6803"/>
    <w:rsid w:val="006C4C9A"/>
    <w:rsid w:val="006D0F16"/>
    <w:rsid w:val="006D2A3F"/>
    <w:rsid w:val="006D2FBC"/>
    <w:rsid w:val="006E0683"/>
    <w:rsid w:val="006E138B"/>
    <w:rsid w:val="006E1867"/>
    <w:rsid w:val="006E5481"/>
    <w:rsid w:val="006F0330"/>
    <w:rsid w:val="006F1FDC"/>
    <w:rsid w:val="006F6B8C"/>
    <w:rsid w:val="007013EF"/>
    <w:rsid w:val="007055BD"/>
    <w:rsid w:val="007173CA"/>
    <w:rsid w:val="007216AA"/>
    <w:rsid w:val="00721AB5"/>
    <w:rsid w:val="00721CFB"/>
    <w:rsid w:val="00721DEF"/>
    <w:rsid w:val="00724A43"/>
    <w:rsid w:val="007273AC"/>
    <w:rsid w:val="00731AD4"/>
    <w:rsid w:val="00733E87"/>
    <w:rsid w:val="007346E4"/>
    <w:rsid w:val="00734A2D"/>
    <w:rsid w:val="00740F22"/>
    <w:rsid w:val="00741CF0"/>
    <w:rsid w:val="00741F1A"/>
    <w:rsid w:val="007425A4"/>
    <w:rsid w:val="00743A2C"/>
    <w:rsid w:val="007447DA"/>
    <w:rsid w:val="007450F8"/>
    <w:rsid w:val="00745BBD"/>
    <w:rsid w:val="0074696E"/>
    <w:rsid w:val="00750135"/>
    <w:rsid w:val="00750EC2"/>
    <w:rsid w:val="00752B28"/>
    <w:rsid w:val="007541A9"/>
    <w:rsid w:val="00754E36"/>
    <w:rsid w:val="0075560C"/>
    <w:rsid w:val="00757A1D"/>
    <w:rsid w:val="00763139"/>
    <w:rsid w:val="00764BFE"/>
    <w:rsid w:val="00770F37"/>
    <w:rsid w:val="007711A0"/>
    <w:rsid w:val="00772D5E"/>
    <w:rsid w:val="0077463E"/>
    <w:rsid w:val="00776928"/>
    <w:rsid w:val="00776E0F"/>
    <w:rsid w:val="007774B1"/>
    <w:rsid w:val="00777BE1"/>
    <w:rsid w:val="007833D8"/>
    <w:rsid w:val="007841BE"/>
    <w:rsid w:val="00785677"/>
    <w:rsid w:val="00786F16"/>
    <w:rsid w:val="00791BD7"/>
    <w:rsid w:val="007933F7"/>
    <w:rsid w:val="007947AD"/>
    <w:rsid w:val="00796245"/>
    <w:rsid w:val="00796E20"/>
    <w:rsid w:val="00797C32"/>
    <w:rsid w:val="007A0CE7"/>
    <w:rsid w:val="007A11E8"/>
    <w:rsid w:val="007A3B5A"/>
    <w:rsid w:val="007A3E8A"/>
    <w:rsid w:val="007B0914"/>
    <w:rsid w:val="007B1374"/>
    <w:rsid w:val="007B15B0"/>
    <w:rsid w:val="007B32E5"/>
    <w:rsid w:val="007B3DB9"/>
    <w:rsid w:val="007B589F"/>
    <w:rsid w:val="007B6186"/>
    <w:rsid w:val="007B6D1C"/>
    <w:rsid w:val="007B73BC"/>
    <w:rsid w:val="007C1838"/>
    <w:rsid w:val="007C20B9"/>
    <w:rsid w:val="007C7301"/>
    <w:rsid w:val="007C7859"/>
    <w:rsid w:val="007C7F28"/>
    <w:rsid w:val="007D08D9"/>
    <w:rsid w:val="007D0FE2"/>
    <w:rsid w:val="007D1466"/>
    <w:rsid w:val="007D2BDE"/>
    <w:rsid w:val="007D2FB6"/>
    <w:rsid w:val="007D49EB"/>
    <w:rsid w:val="007D5E1C"/>
    <w:rsid w:val="007D6111"/>
    <w:rsid w:val="007D6EAC"/>
    <w:rsid w:val="007E0DE2"/>
    <w:rsid w:val="007E3435"/>
    <w:rsid w:val="007E376E"/>
    <w:rsid w:val="007E385B"/>
    <w:rsid w:val="007E3B98"/>
    <w:rsid w:val="007E417A"/>
    <w:rsid w:val="007E7101"/>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25DB5"/>
    <w:rsid w:val="008266DB"/>
    <w:rsid w:val="008338A2"/>
    <w:rsid w:val="00841AA9"/>
    <w:rsid w:val="00845ADA"/>
    <w:rsid w:val="008474FE"/>
    <w:rsid w:val="00847F43"/>
    <w:rsid w:val="0085232E"/>
    <w:rsid w:val="00853EE4"/>
    <w:rsid w:val="00855535"/>
    <w:rsid w:val="00857C5A"/>
    <w:rsid w:val="008619A4"/>
    <w:rsid w:val="00861AA1"/>
    <w:rsid w:val="0086255E"/>
    <w:rsid w:val="008633F0"/>
    <w:rsid w:val="00867D9D"/>
    <w:rsid w:val="008709A2"/>
    <w:rsid w:val="00872C54"/>
    <w:rsid w:val="00872E0A"/>
    <w:rsid w:val="00873594"/>
    <w:rsid w:val="00875285"/>
    <w:rsid w:val="00884B62"/>
    <w:rsid w:val="0088529C"/>
    <w:rsid w:val="00887903"/>
    <w:rsid w:val="0089270A"/>
    <w:rsid w:val="00893AF6"/>
    <w:rsid w:val="00894BC4"/>
    <w:rsid w:val="008A28A8"/>
    <w:rsid w:val="008A5B32"/>
    <w:rsid w:val="008A5D60"/>
    <w:rsid w:val="008A5E31"/>
    <w:rsid w:val="008B0F7D"/>
    <w:rsid w:val="008B2029"/>
    <w:rsid w:val="008B2EE4"/>
    <w:rsid w:val="008B3821"/>
    <w:rsid w:val="008B4D3D"/>
    <w:rsid w:val="008B57C7"/>
    <w:rsid w:val="008C2F92"/>
    <w:rsid w:val="008C589D"/>
    <w:rsid w:val="008C6D51"/>
    <w:rsid w:val="008D2846"/>
    <w:rsid w:val="008D4236"/>
    <w:rsid w:val="008D462F"/>
    <w:rsid w:val="008D5C45"/>
    <w:rsid w:val="008D6DCF"/>
    <w:rsid w:val="008E2BA3"/>
    <w:rsid w:val="008E4376"/>
    <w:rsid w:val="008E7A0A"/>
    <w:rsid w:val="008E7B49"/>
    <w:rsid w:val="008E7DB7"/>
    <w:rsid w:val="008F59F6"/>
    <w:rsid w:val="00900719"/>
    <w:rsid w:val="009017AC"/>
    <w:rsid w:val="00902A9A"/>
    <w:rsid w:val="00903C39"/>
    <w:rsid w:val="00904A1C"/>
    <w:rsid w:val="00905030"/>
    <w:rsid w:val="00906490"/>
    <w:rsid w:val="009103BB"/>
    <w:rsid w:val="009111B2"/>
    <w:rsid w:val="009151F5"/>
    <w:rsid w:val="00924AE1"/>
    <w:rsid w:val="009252E8"/>
    <w:rsid w:val="009257ED"/>
    <w:rsid w:val="009269B1"/>
    <w:rsid w:val="0092724D"/>
    <w:rsid w:val="009272B3"/>
    <w:rsid w:val="009315BE"/>
    <w:rsid w:val="0093338F"/>
    <w:rsid w:val="0093753B"/>
    <w:rsid w:val="00937BD9"/>
    <w:rsid w:val="00941291"/>
    <w:rsid w:val="0094702B"/>
    <w:rsid w:val="00950E2C"/>
    <w:rsid w:val="00951D50"/>
    <w:rsid w:val="009525EB"/>
    <w:rsid w:val="0095470B"/>
    <w:rsid w:val="00954874"/>
    <w:rsid w:val="00954D01"/>
    <w:rsid w:val="0095615A"/>
    <w:rsid w:val="00960ECB"/>
    <w:rsid w:val="00961400"/>
    <w:rsid w:val="00963646"/>
    <w:rsid w:val="00964DB6"/>
    <w:rsid w:val="0096632D"/>
    <w:rsid w:val="00967124"/>
    <w:rsid w:val="009679A9"/>
    <w:rsid w:val="009718C7"/>
    <w:rsid w:val="009744E4"/>
    <w:rsid w:val="0097559F"/>
    <w:rsid w:val="009761EA"/>
    <w:rsid w:val="0097761E"/>
    <w:rsid w:val="00982454"/>
    <w:rsid w:val="00982CF0"/>
    <w:rsid w:val="009853E1"/>
    <w:rsid w:val="00986E6B"/>
    <w:rsid w:val="00990032"/>
    <w:rsid w:val="00990B19"/>
    <w:rsid w:val="0099153B"/>
    <w:rsid w:val="00991769"/>
    <w:rsid w:val="0099232C"/>
    <w:rsid w:val="009924A7"/>
    <w:rsid w:val="00994386"/>
    <w:rsid w:val="009A13D8"/>
    <w:rsid w:val="009A279E"/>
    <w:rsid w:val="009A3015"/>
    <w:rsid w:val="009A3490"/>
    <w:rsid w:val="009B0A6F"/>
    <w:rsid w:val="009B0A94"/>
    <w:rsid w:val="009B27B7"/>
    <w:rsid w:val="009B2AE8"/>
    <w:rsid w:val="009B5622"/>
    <w:rsid w:val="009B59E9"/>
    <w:rsid w:val="009B70AA"/>
    <w:rsid w:val="009C1CB1"/>
    <w:rsid w:val="009C5E77"/>
    <w:rsid w:val="009C64F9"/>
    <w:rsid w:val="009C6760"/>
    <w:rsid w:val="009C6A89"/>
    <w:rsid w:val="009C7A7E"/>
    <w:rsid w:val="009D02E8"/>
    <w:rsid w:val="009D51D0"/>
    <w:rsid w:val="009D70A4"/>
    <w:rsid w:val="009D7A52"/>
    <w:rsid w:val="009D7B14"/>
    <w:rsid w:val="009E08D1"/>
    <w:rsid w:val="009E1B95"/>
    <w:rsid w:val="009E496F"/>
    <w:rsid w:val="009E4B0D"/>
    <w:rsid w:val="009E5250"/>
    <w:rsid w:val="009E7192"/>
    <w:rsid w:val="009E7A69"/>
    <w:rsid w:val="009E7F92"/>
    <w:rsid w:val="009F02A3"/>
    <w:rsid w:val="009F2ABB"/>
    <w:rsid w:val="009F2F27"/>
    <w:rsid w:val="009F34AA"/>
    <w:rsid w:val="009F6BCB"/>
    <w:rsid w:val="009F7B78"/>
    <w:rsid w:val="00A0057A"/>
    <w:rsid w:val="00A02FA1"/>
    <w:rsid w:val="00A03F07"/>
    <w:rsid w:val="00A04AF6"/>
    <w:rsid w:val="00A04CCE"/>
    <w:rsid w:val="00A07421"/>
    <w:rsid w:val="00A0776B"/>
    <w:rsid w:val="00A10FB9"/>
    <w:rsid w:val="00A11421"/>
    <w:rsid w:val="00A11FD8"/>
    <w:rsid w:val="00A1389F"/>
    <w:rsid w:val="00A157B1"/>
    <w:rsid w:val="00A22229"/>
    <w:rsid w:val="00A23405"/>
    <w:rsid w:val="00A24442"/>
    <w:rsid w:val="00A27562"/>
    <w:rsid w:val="00A324A3"/>
    <w:rsid w:val="00A32577"/>
    <w:rsid w:val="00A330BB"/>
    <w:rsid w:val="00A34ACD"/>
    <w:rsid w:val="00A411CA"/>
    <w:rsid w:val="00A43C05"/>
    <w:rsid w:val="00A44882"/>
    <w:rsid w:val="00A45125"/>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CD3"/>
    <w:rsid w:val="00AB352F"/>
    <w:rsid w:val="00AB5129"/>
    <w:rsid w:val="00AC2039"/>
    <w:rsid w:val="00AC2401"/>
    <w:rsid w:val="00AC274B"/>
    <w:rsid w:val="00AC3875"/>
    <w:rsid w:val="00AC4764"/>
    <w:rsid w:val="00AC4F52"/>
    <w:rsid w:val="00AC6640"/>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5E3C"/>
    <w:rsid w:val="00B06571"/>
    <w:rsid w:val="00B068BA"/>
    <w:rsid w:val="00B07217"/>
    <w:rsid w:val="00B103B0"/>
    <w:rsid w:val="00B1055E"/>
    <w:rsid w:val="00B13851"/>
    <w:rsid w:val="00B13B1C"/>
    <w:rsid w:val="00B14B5F"/>
    <w:rsid w:val="00B21F90"/>
    <w:rsid w:val="00B22291"/>
    <w:rsid w:val="00B23F9A"/>
    <w:rsid w:val="00B2417B"/>
    <w:rsid w:val="00B24E6F"/>
    <w:rsid w:val="00B25383"/>
    <w:rsid w:val="00B26CB5"/>
    <w:rsid w:val="00B2752E"/>
    <w:rsid w:val="00B307CC"/>
    <w:rsid w:val="00B326B7"/>
    <w:rsid w:val="00B33905"/>
    <w:rsid w:val="00B3588E"/>
    <w:rsid w:val="00B40FB0"/>
    <w:rsid w:val="00B4198F"/>
    <w:rsid w:val="00B41F3D"/>
    <w:rsid w:val="00B431E8"/>
    <w:rsid w:val="00B43687"/>
    <w:rsid w:val="00B439DC"/>
    <w:rsid w:val="00B45141"/>
    <w:rsid w:val="00B519CD"/>
    <w:rsid w:val="00B5273A"/>
    <w:rsid w:val="00B55388"/>
    <w:rsid w:val="00B57329"/>
    <w:rsid w:val="00B60E61"/>
    <w:rsid w:val="00B62B50"/>
    <w:rsid w:val="00B62EE1"/>
    <w:rsid w:val="00B635B7"/>
    <w:rsid w:val="00B63AE8"/>
    <w:rsid w:val="00B6573B"/>
    <w:rsid w:val="00B65950"/>
    <w:rsid w:val="00B66D83"/>
    <w:rsid w:val="00B672C0"/>
    <w:rsid w:val="00B676FD"/>
    <w:rsid w:val="00B678B6"/>
    <w:rsid w:val="00B75646"/>
    <w:rsid w:val="00B75DB3"/>
    <w:rsid w:val="00B7629E"/>
    <w:rsid w:val="00B850F0"/>
    <w:rsid w:val="00B90729"/>
    <w:rsid w:val="00B907DA"/>
    <w:rsid w:val="00B950BC"/>
    <w:rsid w:val="00B9714C"/>
    <w:rsid w:val="00BA21A2"/>
    <w:rsid w:val="00BA29AD"/>
    <w:rsid w:val="00BA2F5D"/>
    <w:rsid w:val="00BA33CF"/>
    <w:rsid w:val="00BA3F8D"/>
    <w:rsid w:val="00BA69F2"/>
    <w:rsid w:val="00BB47D9"/>
    <w:rsid w:val="00BB700A"/>
    <w:rsid w:val="00BB7A10"/>
    <w:rsid w:val="00BC4A30"/>
    <w:rsid w:val="00BC60BE"/>
    <w:rsid w:val="00BC7468"/>
    <w:rsid w:val="00BC7D4F"/>
    <w:rsid w:val="00BC7ED7"/>
    <w:rsid w:val="00BD2850"/>
    <w:rsid w:val="00BE28D2"/>
    <w:rsid w:val="00BE4A64"/>
    <w:rsid w:val="00BE4E84"/>
    <w:rsid w:val="00BE5E43"/>
    <w:rsid w:val="00BF0741"/>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5DB7"/>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A7E"/>
    <w:rsid w:val="00C67BF4"/>
    <w:rsid w:val="00C7275E"/>
    <w:rsid w:val="00C74C5D"/>
    <w:rsid w:val="00C82847"/>
    <w:rsid w:val="00C82D19"/>
    <w:rsid w:val="00C863C4"/>
    <w:rsid w:val="00C920EA"/>
    <w:rsid w:val="00C9388D"/>
    <w:rsid w:val="00C93C3E"/>
    <w:rsid w:val="00C96101"/>
    <w:rsid w:val="00C96AF9"/>
    <w:rsid w:val="00CA12E3"/>
    <w:rsid w:val="00CA1476"/>
    <w:rsid w:val="00CA6611"/>
    <w:rsid w:val="00CA6AE6"/>
    <w:rsid w:val="00CA782F"/>
    <w:rsid w:val="00CB0F6F"/>
    <w:rsid w:val="00CB187B"/>
    <w:rsid w:val="00CB2835"/>
    <w:rsid w:val="00CB3285"/>
    <w:rsid w:val="00CB4500"/>
    <w:rsid w:val="00CB66AE"/>
    <w:rsid w:val="00CB7BA7"/>
    <w:rsid w:val="00CC0C72"/>
    <w:rsid w:val="00CC122F"/>
    <w:rsid w:val="00CC2BFD"/>
    <w:rsid w:val="00CD3476"/>
    <w:rsid w:val="00CD64DF"/>
    <w:rsid w:val="00CE225F"/>
    <w:rsid w:val="00CF083F"/>
    <w:rsid w:val="00CF2BB0"/>
    <w:rsid w:val="00CF2F50"/>
    <w:rsid w:val="00CF3304"/>
    <w:rsid w:val="00CF4148"/>
    <w:rsid w:val="00CF6198"/>
    <w:rsid w:val="00CF7F35"/>
    <w:rsid w:val="00D02919"/>
    <w:rsid w:val="00D04C61"/>
    <w:rsid w:val="00D05B8D"/>
    <w:rsid w:val="00D05B9B"/>
    <w:rsid w:val="00D065A2"/>
    <w:rsid w:val="00D079AA"/>
    <w:rsid w:val="00D07F00"/>
    <w:rsid w:val="00D1130F"/>
    <w:rsid w:val="00D12CF1"/>
    <w:rsid w:val="00D1466F"/>
    <w:rsid w:val="00D17B72"/>
    <w:rsid w:val="00D256EB"/>
    <w:rsid w:val="00D26A73"/>
    <w:rsid w:val="00D27FB4"/>
    <w:rsid w:val="00D30805"/>
    <w:rsid w:val="00D3185C"/>
    <w:rsid w:val="00D3205F"/>
    <w:rsid w:val="00D3318E"/>
    <w:rsid w:val="00D33237"/>
    <w:rsid w:val="00D33E72"/>
    <w:rsid w:val="00D35BD6"/>
    <w:rsid w:val="00D361B5"/>
    <w:rsid w:val="00D4065F"/>
    <w:rsid w:val="00D411A2"/>
    <w:rsid w:val="00D4606D"/>
    <w:rsid w:val="00D46957"/>
    <w:rsid w:val="00D50B9C"/>
    <w:rsid w:val="00D52D73"/>
    <w:rsid w:val="00D52E58"/>
    <w:rsid w:val="00D56B20"/>
    <w:rsid w:val="00D578B3"/>
    <w:rsid w:val="00D60498"/>
    <w:rsid w:val="00D60967"/>
    <w:rsid w:val="00D618F4"/>
    <w:rsid w:val="00D62EBD"/>
    <w:rsid w:val="00D714CC"/>
    <w:rsid w:val="00D752C0"/>
    <w:rsid w:val="00D75EA7"/>
    <w:rsid w:val="00D771F2"/>
    <w:rsid w:val="00D81ADF"/>
    <w:rsid w:val="00D81F21"/>
    <w:rsid w:val="00D864F2"/>
    <w:rsid w:val="00D87212"/>
    <w:rsid w:val="00D92A9C"/>
    <w:rsid w:val="00D943F8"/>
    <w:rsid w:val="00D95470"/>
    <w:rsid w:val="00D96B55"/>
    <w:rsid w:val="00DA2619"/>
    <w:rsid w:val="00DA2E57"/>
    <w:rsid w:val="00DA4239"/>
    <w:rsid w:val="00DA5E2D"/>
    <w:rsid w:val="00DA65DE"/>
    <w:rsid w:val="00DB0B61"/>
    <w:rsid w:val="00DB1474"/>
    <w:rsid w:val="00DB2962"/>
    <w:rsid w:val="00DB2C42"/>
    <w:rsid w:val="00DB4451"/>
    <w:rsid w:val="00DB52FB"/>
    <w:rsid w:val="00DC013B"/>
    <w:rsid w:val="00DC0895"/>
    <w:rsid w:val="00DC090B"/>
    <w:rsid w:val="00DC1679"/>
    <w:rsid w:val="00DC1B2B"/>
    <w:rsid w:val="00DC219B"/>
    <w:rsid w:val="00DC2CF1"/>
    <w:rsid w:val="00DC3A7C"/>
    <w:rsid w:val="00DC4317"/>
    <w:rsid w:val="00DC4FCF"/>
    <w:rsid w:val="00DC50E0"/>
    <w:rsid w:val="00DC6386"/>
    <w:rsid w:val="00DD1130"/>
    <w:rsid w:val="00DD1951"/>
    <w:rsid w:val="00DD487D"/>
    <w:rsid w:val="00DD4E83"/>
    <w:rsid w:val="00DD6628"/>
    <w:rsid w:val="00DD6945"/>
    <w:rsid w:val="00DE1A86"/>
    <w:rsid w:val="00DE2D04"/>
    <w:rsid w:val="00DE3250"/>
    <w:rsid w:val="00DE6028"/>
    <w:rsid w:val="00DE6C85"/>
    <w:rsid w:val="00DE7036"/>
    <w:rsid w:val="00DE78A3"/>
    <w:rsid w:val="00DF1A71"/>
    <w:rsid w:val="00DF50FC"/>
    <w:rsid w:val="00DF68C7"/>
    <w:rsid w:val="00DF731A"/>
    <w:rsid w:val="00E06B75"/>
    <w:rsid w:val="00E11332"/>
    <w:rsid w:val="00E11352"/>
    <w:rsid w:val="00E121AF"/>
    <w:rsid w:val="00E170DC"/>
    <w:rsid w:val="00E17546"/>
    <w:rsid w:val="00E210B5"/>
    <w:rsid w:val="00E261B3"/>
    <w:rsid w:val="00E26818"/>
    <w:rsid w:val="00E27FFC"/>
    <w:rsid w:val="00E30B15"/>
    <w:rsid w:val="00E33237"/>
    <w:rsid w:val="00E40181"/>
    <w:rsid w:val="00E54950"/>
    <w:rsid w:val="00E55FB3"/>
    <w:rsid w:val="00E56A01"/>
    <w:rsid w:val="00E627FD"/>
    <w:rsid w:val="00E629A1"/>
    <w:rsid w:val="00E6794C"/>
    <w:rsid w:val="00E713D8"/>
    <w:rsid w:val="00E71591"/>
    <w:rsid w:val="00E71CEB"/>
    <w:rsid w:val="00E739E8"/>
    <w:rsid w:val="00E7474F"/>
    <w:rsid w:val="00E752D3"/>
    <w:rsid w:val="00E8000A"/>
    <w:rsid w:val="00E80DE3"/>
    <w:rsid w:val="00E81EBF"/>
    <w:rsid w:val="00E82C55"/>
    <w:rsid w:val="00E8787E"/>
    <w:rsid w:val="00E92AC3"/>
    <w:rsid w:val="00EA2F6A"/>
    <w:rsid w:val="00EA39B3"/>
    <w:rsid w:val="00EB00E0"/>
    <w:rsid w:val="00EB05D5"/>
    <w:rsid w:val="00EB0778"/>
    <w:rsid w:val="00EB1931"/>
    <w:rsid w:val="00EB23FE"/>
    <w:rsid w:val="00EB4D13"/>
    <w:rsid w:val="00EC059F"/>
    <w:rsid w:val="00EC1F24"/>
    <w:rsid w:val="00EC20FF"/>
    <w:rsid w:val="00EC22F6"/>
    <w:rsid w:val="00EC7694"/>
    <w:rsid w:val="00ED110E"/>
    <w:rsid w:val="00ED2889"/>
    <w:rsid w:val="00ED3DEA"/>
    <w:rsid w:val="00ED5B9B"/>
    <w:rsid w:val="00ED6BAD"/>
    <w:rsid w:val="00ED7447"/>
    <w:rsid w:val="00EE00D6"/>
    <w:rsid w:val="00EE11E7"/>
    <w:rsid w:val="00EE1488"/>
    <w:rsid w:val="00EE1730"/>
    <w:rsid w:val="00EE29AD"/>
    <w:rsid w:val="00EE3E24"/>
    <w:rsid w:val="00EE4D5D"/>
    <w:rsid w:val="00EE5131"/>
    <w:rsid w:val="00EE6E9F"/>
    <w:rsid w:val="00EF028C"/>
    <w:rsid w:val="00EF109B"/>
    <w:rsid w:val="00EF201C"/>
    <w:rsid w:val="00EF2C72"/>
    <w:rsid w:val="00EF36AF"/>
    <w:rsid w:val="00EF59A3"/>
    <w:rsid w:val="00EF6675"/>
    <w:rsid w:val="00EF6C2B"/>
    <w:rsid w:val="00F0063D"/>
    <w:rsid w:val="00F00F9C"/>
    <w:rsid w:val="00F01E5F"/>
    <w:rsid w:val="00F024F3"/>
    <w:rsid w:val="00F0283C"/>
    <w:rsid w:val="00F02ABA"/>
    <w:rsid w:val="00F0437A"/>
    <w:rsid w:val="00F101B8"/>
    <w:rsid w:val="00F10C7D"/>
    <w:rsid w:val="00F11037"/>
    <w:rsid w:val="00F118EC"/>
    <w:rsid w:val="00F16F1B"/>
    <w:rsid w:val="00F250A9"/>
    <w:rsid w:val="00F261C9"/>
    <w:rsid w:val="00F267AF"/>
    <w:rsid w:val="00F2708F"/>
    <w:rsid w:val="00F30FF4"/>
    <w:rsid w:val="00F3122E"/>
    <w:rsid w:val="00F31610"/>
    <w:rsid w:val="00F32368"/>
    <w:rsid w:val="00F33123"/>
    <w:rsid w:val="00F331AD"/>
    <w:rsid w:val="00F35287"/>
    <w:rsid w:val="00F40A70"/>
    <w:rsid w:val="00F43445"/>
    <w:rsid w:val="00F43A37"/>
    <w:rsid w:val="00F44D87"/>
    <w:rsid w:val="00F4641B"/>
    <w:rsid w:val="00F46EB8"/>
    <w:rsid w:val="00F476B8"/>
    <w:rsid w:val="00F50CD1"/>
    <w:rsid w:val="00F511E4"/>
    <w:rsid w:val="00F52D09"/>
    <w:rsid w:val="00F52E08"/>
    <w:rsid w:val="00F53A66"/>
    <w:rsid w:val="00F5462D"/>
    <w:rsid w:val="00F55B21"/>
    <w:rsid w:val="00F56EF6"/>
    <w:rsid w:val="00F57698"/>
    <w:rsid w:val="00F60082"/>
    <w:rsid w:val="00F614CC"/>
    <w:rsid w:val="00F61A9F"/>
    <w:rsid w:val="00F61B5F"/>
    <w:rsid w:val="00F61CA8"/>
    <w:rsid w:val="00F64696"/>
    <w:rsid w:val="00F656BB"/>
    <w:rsid w:val="00F65AA9"/>
    <w:rsid w:val="00F6768F"/>
    <w:rsid w:val="00F72C2C"/>
    <w:rsid w:val="00F72FFB"/>
    <w:rsid w:val="00F741F2"/>
    <w:rsid w:val="00F76CAB"/>
    <w:rsid w:val="00F772C6"/>
    <w:rsid w:val="00F815B5"/>
    <w:rsid w:val="00F85195"/>
    <w:rsid w:val="00F862EB"/>
    <w:rsid w:val="00F868E3"/>
    <w:rsid w:val="00F930C6"/>
    <w:rsid w:val="00F938BA"/>
    <w:rsid w:val="00F97919"/>
    <w:rsid w:val="00FA2C46"/>
    <w:rsid w:val="00FA3525"/>
    <w:rsid w:val="00FA5A53"/>
    <w:rsid w:val="00FA67AE"/>
    <w:rsid w:val="00FB3501"/>
    <w:rsid w:val="00FB463D"/>
    <w:rsid w:val="00FB4769"/>
    <w:rsid w:val="00FB4CDA"/>
    <w:rsid w:val="00FB6481"/>
    <w:rsid w:val="00FB6D36"/>
    <w:rsid w:val="00FC0965"/>
    <w:rsid w:val="00FC0F81"/>
    <w:rsid w:val="00FC252F"/>
    <w:rsid w:val="00FC395C"/>
    <w:rsid w:val="00FC5E8E"/>
    <w:rsid w:val="00FD3766"/>
    <w:rsid w:val="00FD38E2"/>
    <w:rsid w:val="00FD47C4"/>
    <w:rsid w:val="00FE2DCF"/>
    <w:rsid w:val="00FE342B"/>
    <w:rsid w:val="00FE3FA7"/>
    <w:rsid w:val="00FF2A4E"/>
    <w:rsid w:val="00FF2FCE"/>
    <w:rsid w:val="00FF4F7D"/>
    <w:rsid w:val="00FF5F22"/>
    <w:rsid w:val="00FF66C8"/>
    <w:rsid w:val="00FF6D9D"/>
    <w:rsid w:val="00FF7DD5"/>
    <w:rsid w:val="0B49C6A1"/>
    <w:rsid w:val="1014C5D9"/>
    <w:rsid w:val="1345DDEB"/>
    <w:rsid w:val="1380D8A4"/>
    <w:rsid w:val="159DA8AE"/>
    <w:rsid w:val="16FA54B1"/>
    <w:rsid w:val="1C795E92"/>
    <w:rsid w:val="1C90A0C4"/>
    <w:rsid w:val="239416F6"/>
    <w:rsid w:val="29F82214"/>
    <w:rsid w:val="2FD45855"/>
    <w:rsid w:val="310ED868"/>
    <w:rsid w:val="3790BBD6"/>
    <w:rsid w:val="39779196"/>
    <w:rsid w:val="3C7B0169"/>
    <w:rsid w:val="42E32902"/>
    <w:rsid w:val="43F13E9C"/>
    <w:rsid w:val="487AEEC7"/>
    <w:rsid w:val="4C263751"/>
    <w:rsid w:val="521C2348"/>
    <w:rsid w:val="5AFA49FE"/>
    <w:rsid w:val="6405A642"/>
    <w:rsid w:val="6776F9F8"/>
    <w:rsid w:val="691773EB"/>
    <w:rsid w:val="74DE85F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23FECF73-4F10-42EF-A0EE-F4BD7A7E1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DA5E2D"/>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DA5E2D"/>
    <w:rPr>
      <w:rFonts w:ascii="Arial" w:eastAsia="MS Gothic" w:hAnsi="Arial"/>
      <w:bCs/>
      <w:color w:val="201547"/>
      <w:sz w:val="28"/>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8A5D60"/>
    <w:pPr>
      <w:spacing w:after="300"/>
    </w:pPr>
    <w:rPr>
      <w:rFonts w:ascii="Arial" w:hAnsi="Arial" w:cs="Arial"/>
      <w:b/>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8A5D60"/>
    <w:pPr>
      <w:spacing w:line="320" w:lineRule="atLeast"/>
    </w:pPr>
    <w:rPr>
      <w:color w:val="201547"/>
      <w:sz w:val="24"/>
    </w:rPr>
  </w:style>
  <w:style w:type="paragraph" w:customStyle="1" w:styleId="DHHSbody">
    <w:name w:val="DHHS body"/>
    <w:link w:val="DHHSbodyChar"/>
    <w:qFormat/>
    <w:rsid w:val="007A0CE7"/>
    <w:pPr>
      <w:spacing w:after="120" w:line="270" w:lineRule="atLeast"/>
    </w:pPr>
    <w:rPr>
      <w:rFonts w:ascii="Arial" w:eastAsia="Times" w:hAnsi="Arial"/>
      <w:lang w:eastAsia="en-US"/>
    </w:rPr>
  </w:style>
  <w:style w:type="character" w:customStyle="1" w:styleId="DHHSbodyChar">
    <w:name w:val="DHHS body Char"/>
    <w:link w:val="DHHSbody"/>
    <w:rsid w:val="007A0CE7"/>
    <w:rPr>
      <w:rFonts w:ascii="Arial" w:eastAsia="Times" w:hAnsi="Arial"/>
      <w:lang w:eastAsia="en-US"/>
    </w:rPr>
  </w:style>
  <w:style w:type="paragraph" w:customStyle="1" w:styleId="paragraph">
    <w:name w:val="paragraph"/>
    <w:basedOn w:val="Normal"/>
    <w:rsid w:val="007A0CE7"/>
    <w:pPr>
      <w:spacing w:before="100" w:beforeAutospacing="1" w:after="100" w:afterAutospacing="1" w:line="240" w:lineRule="auto"/>
    </w:pPr>
    <w:rPr>
      <w:rFonts w:ascii="Times New Roman" w:hAnsi="Times New Roman"/>
      <w:sz w:val="24"/>
      <w:szCs w:val="24"/>
      <w:lang w:eastAsia="en-AU"/>
    </w:rPr>
  </w:style>
  <w:style w:type="paragraph" w:customStyle="1" w:styleId="DHHStabletext">
    <w:name w:val="DHHS table text"/>
    <w:uiPriority w:val="3"/>
    <w:qFormat/>
    <w:rsid w:val="007A0CE7"/>
    <w:pPr>
      <w:spacing w:before="80" w:after="60"/>
    </w:pPr>
    <w:rPr>
      <w:rFonts w:ascii="Arial" w:hAnsi="Arial"/>
      <w:lang w:eastAsia="en-US"/>
    </w:rPr>
  </w:style>
  <w:style w:type="paragraph" w:customStyle="1" w:styleId="DHHStablecolhead">
    <w:name w:val="DHHS table col head"/>
    <w:uiPriority w:val="3"/>
    <w:qFormat/>
    <w:rsid w:val="007A0CE7"/>
    <w:pPr>
      <w:spacing w:before="80" w:after="60"/>
    </w:pPr>
    <w:rPr>
      <w:rFonts w:ascii="Arial" w:hAnsi="Arial"/>
      <w:b/>
      <w:color w:val="006F78"/>
      <w:lang w:eastAsia="en-US"/>
    </w:rPr>
  </w:style>
  <w:style w:type="paragraph" w:customStyle="1" w:styleId="DHHStablebullet">
    <w:name w:val="DHHS table bullet"/>
    <w:basedOn w:val="DHHStabletext"/>
    <w:uiPriority w:val="3"/>
    <w:qFormat/>
    <w:rsid w:val="007A0CE7"/>
    <w:pPr>
      <w:ind w:left="227" w:hanging="227"/>
    </w:pPr>
  </w:style>
  <w:style w:type="table" w:customStyle="1" w:styleId="TableGrid1">
    <w:name w:val="Table Grid1"/>
    <w:basedOn w:val="TableNormal"/>
    <w:next w:val="TableGrid"/>
    <w:uiPriority w:val="59"/>
    <w:rsid w:val="007A0C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ullet">
    <w:name w:val="DHHS bullet"/>
    <w:basedOn w:val="Normal"/>
    <w:uiPriority w:val="99"/>
    <w:rsid w:val="007A0CE7"/>
    <w:pPr>
      <w:numPr>
        <w:numId w:val="41"/>
      </w:numPr>
      <w:spacing w:before="120" w:after="0" w:line="240" w:lineRule="auto"/>
    </w:pPr>
    <w:rPr>
      <w:sz w:val="20"/>
    </w:rPr>
  </w:style>
  <w:style w:type="paragraph" w:customStyle="1" w:styleId="DHHSbullet1">
    <w:name w:val="DHHS bullet 1"/>
    <w:basedOn w:val="DHHSbody"/>
    <w:qFormat/>
    <w:rsid w:val="00554F94"/>
    <w:pPr>
      <w:spacing w:after="40"/>
      <w:ind w:left="284" w:hanging="284"/>
    </w:pPr>
  </w:style>
  <w:style w:type="paragraph" w:customStyle="1" w:styleId="DHHSfigurecaption">
    <w:name w:val="DHHS figure caption"/>
    <w:next w:val="DHHSbody"/>
    <w:rsid w:val="00554F94"/>
    <w:pPr>
      <w:keepNext/>
      <w:keepLines/>
      <w:spacing w:before="240" w:after="120"/>
    </w:pPr>
    <w:rPr>
      <w:rFonts w:ascii="Arial" w:hAnsi="Arial"/>
      <w:b/>
      <w:lang w:eastAsia="en-US"/>
    </w:rPr>
  </w:style>
  <w:style w:type="paragraph" w:styleId="Caption">
    <w:name w:val="caption"/>
    <w:basedOn w:val="Normal"/>
    <w:next w:val="Normal"/>
    <w:uiPriority w:val="35"/>
    <w:unhideWhenUsed/>
    <w:qFormat/>
    <w:rsid w:val="00861AA1"/>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https://fac.dffh.vic.gov.au/service-agreement-requirements-dffh-and-dh" TargetMode="Externa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jpeg"/><Relationship Id="rId25" Type="http://schemas.openxmlformats.org/officeDocument/2006/relationships/image" Target="media/image5.png"/><Relationship Id="rId33" Type="http://schemas.openxmlformats.org/officeDocument/2006/relationships/hyperlink" Target="https://fac.DFFH.vic.gov.au/service-delivery-tracking"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fac.dffh.vic.gov.au/service-delivery-tracking-activity-list" TargetMode="External"/><Relationship Id="rId29" Type="http://schemas.openxmlformats.org/officeDocument/2006/relationships/hyperlink" Target="https://fac.dffh.vic.gov.au/service-agreement-require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4.png"/><Relationship Id="rId32" Type="http://schemas.openxmlformats.org/officeDocument/2006/relationships/hyperlink" Target="mailto:fac@dffh.vic.gov.au"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3.png"/><Relationship Id="rId28" Type="http://schemas.openxmlformats.org/officeDocument/2006/relationships/hyperlink" Target="https://fac.dffh.vic.gov.au/service-agreement-requirement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mailto:fac@dff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providers.dffh.vic.gov.au/families-fairness-housing-health-activity-search" TargetMode="External"/><Relationship Id="rId27" Type="http://schemas.openxmlformats.org/officeDocument/2006/relationships/hyperlink" Target="https://fac.dffh.vic.gov.au/how-complete-your-sdt-acquittal-template-sam" TargetMode="External"/><Relationship Id="rId30" Type="http://schemas.openxmlformats.org/officeDocument/2006/relationships/hyperlink" Target="https://fac.dffh.vic.gov.au/service-delivery-tracking" TargetMode="Externa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e0212\AppData\Local\Microsoft\Windows\INetCache\Content.Outlook\0X09FNUA\DFFH%20A4%20portrait%20factsheet%20Te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BCA8D3B20A242448DF9737BF89AC897" ma:contentTypeVersion="18" ma:contentTypeDescription="Create a new document." ma:contentTypeScope="" ma:versionID="a2a757cdecfbc15d8f2b3ab4648238c6">
  <xsd:schema xmlns:xsd="http://www.w3.org/2001/XMLSchema" xmlns:xs="http://www.w3.org/2001/XMLSchema" xmlns:p="http://schemas.microsoft.com/office/2006/metadata/properties" xmlns:ns2="ba9dd2b7-399c-4633-a2c8-a86a36d4dd78" xmlns:ns3="4e0e260c-6ea3-4ee1-8b1a-9dcf29b9b192" xmlns:ns4="5ce0f2b5-5be5-4508-bce9-d7011ece0659" targetNamespace="http://schemas.microsoft.com/office/2006/metadata/properties" ma:root="true" ma:fieldsID="dde9655a1b43ec389eb735bf768bc7d1" ns2:_="" ns3:_="" ns4:_="">
    <xsd:import namespace="ba9dd2b7-399c-4633-a2c8-a86a36d4dd78"/>
    <xsd:import namespace="4e0e260c-6ea3-4ee1-8b1a-9dcf29b9b192"/>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dd2b7-399c-4633-a2c8-a86a36d4dd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0e260c-6ea3-4ee1-8b1a-9dcf29b9b19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6807d94-578d-4c0d-9bb3-aa6c6c4c63e3}" ma:internalName="TaxCatchAll" ma:showField="CatchAllData" ma:web="4e0e260c-6ea3-4ee1-8b1a-9dcf29b9b1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ba9dd2b7-399c-4633-a2c8-a86a36d4dd78">
      <Terms xmlns="http://schemas.microsoft.com/office/infopath/2007/PartnerControls"/>
    </lcf76f155ced4ddcb4097134ff3c332f>
    <SharedWithUsers xmlns="4e0e260c-6ea3-4ee1-8b1a-9dcf29b9b192">
      <UserInfo>
        <DisplayName>Daryl Glynn (DFFH)</DisplayName>
        <AccountId>325</AccountId>
        <AccountType/>
      </UserInfo>
    </SharedWithUsers>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28C7BF5D-4DEA-45A8-BDB8-2A12DEFEE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9dd2b7-399c-4633-a2c8-a86a36d4dd78"/>
    <ds:schemaRef ds:uri="4e0e260c-6ea3-4ee1-8b1a-9dcf29b9b192"/>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purl.org/dc/elements/1.1/"/>
    <ds:schemaRef ds:uri="4e0e260c-6ea3-4ee1-8b1a-9dcf29b9b192"/>
    <ds:schemaRef ds:uri="5ce0f2b5-5be5-4508-bce9-d7011ece0659"/>
    <ds:schemaRef ds:uri="ba9dd2b7-399c-4633-a2c8-a86a36d4dd78"/>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DFFH A4 portrait factsheet Teal.dotx</Template>
  <TotalTime>1</TotalTime>
  <Pages>5</Pages>
  <Words>1224</Words>
  <Characters>9002</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Service Delivery Tracking Data Collection Guide</vt:lpstr>
    </vt:vector>
  </TitlesOfParts>
  <Company>Victoria State Government, Department of Families, Fairness and Housing</Company>
  <LinksUpToDate>false</LinksUpToDate>
  <CharactersWithSpaces>10206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Delivery Tracking Data Collection Guide</dc:title>
  <dc:subject/>
  <dc:creator>Service Agreement Performance branch</dc:creator>
  <cp:keywords>#service delivery tracking; #data collection; #guide</cp:keywords>
  <cp:lastModifiedBy>Maria Tsekouras (DFFH)</cp:lastModifiedBy>
  <cp:revision>3</cp:revision>
  <cp:lastPrinted>2021-01-30T00:27:00Z</cp:lastPrinted>
  <dcterms:created xsi:type="dcterms:W3CDTF">2025-10-24T03:31:00Z</dcterms:created>
  <dcterms:modified xsi:type="dcterms:W3CDTF">2025-10-26T22:46:00Z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v5 16032021 sbv1 03052021</vt:lpwstr>
  </property>
  <property fmtid="{D5CDD505-2E9C-101B-9397-08002B2CF9AE}" pid="4" name="MediaServiceImageTags">
    <vt:lpwstr/>
  </property>
  <property fmtid="{D5CDD505-2E9C-101B-9397-08002B2CF9AE}" pid="5" name="MSIP_Label_43e64453-338c-4f93-8a4d-0039a0a41f2a_Enabled">
    <vt:lpwstr>true</vt:lpwstr>
  </property>
  <property fmtid="{D5CDD505-2E9C-101B-9397-08002B2CF9AE}" pid="6" name="MSIP_Label_43e64453-338c-4f93-8a4d-0039a0a41f2a_SetDate">
    <vt:lpwstr>2024-06-02T23:21:18Z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b8d1710b-6a3a-4931-8747-f0f46cbcc280</vt:lpwstr>
  </property>
  <property fmtid="{D5CDD505-2E9C-101B-9397-08002B2CF9AE}" pid="11" name="MSIP_Label_43e64453-338c-4f93-8a4d-0039a0a41f2a_ContentBits">
    <vt:lpwstr>2</vt:lpwstr>
  </property>
  <property fmtid="{D5CDD505-2E9C-101B-9397-08002B2CF9AE}" pid="12" name="ContentTypeId">
    <vt:lpwstr>0x010100EBCA8D3B20A242448DF9737BF89AC897</vt:lpwstr>
  </property>
  <property fmtid="{D5CDD505-2E9C-101B-9397-08002B2CF9AE}" pid="13" name="_MarkAsFinal">
    <vt:bool>true</vt:bool>
  </property>
</Properties>
</file>